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3C95C" w14:textId="36D089B1" w:rsidR="00AF3BB4" w:rsidRPr="009E23A4" w:rsidRDefault="000E7BD5" w:rsidP="00AF3BB4">
      <w:pPr>
        <w:pStyle w:val="Heading1"/>
        <w:rPr>
          <w:rFonts w:ascii="Arial" w:hAnsi="Arial" w:cs="Arial"/>
          <w:sz w:val="56"/>
          <w:szCs w:val="56"/>
        </w:rPr>
      </w:pPr>
      <w:r w:rsidRPr="009E23A4">
        <w:rPr>
          <w:rFonts w:ascii="Arial" w:hAnsi="Arial" w:cs="Arial"/>
          <w:noProof/>
          <w:sz w:val="56"/>
          <w:szCs w:val="56"/>
          <w:lang w:eastAsia="en-CA"/>
        </w:rPr>
        <mc:AlternateContent>
          <mc:Choice Requires="wps">
            <w:drawing>
              <wp:anchor distT="0" distB="0" distL="114300" distR="114300" simplePos="0" relativeHeight="251659264" behindDoc="0" locked="0" layoutInCell="1" allowOverlap="1" wp14:anchorId="1F2A4D24" wp14:editId="34DE28B5">
                <wp:simplePos x="0" y="0"/>
                <wp:positionH relativeFrom="column">
                  <wp:posOffset>-1828800</wp:posOffset>
                </wp:positionH>
                <wp:positionV relativeFrom="paragraph">
                  <wp:posOffset>-457200</wp:posOffset>
                </wp:positionV>
                <wp:extent cx="8715375" cy="295275"/>
                <wp:effectExtent l="0" t="0" r="9525" b="9525"/>
                <wp:wrapNone/>
                <wp:docPr id="1" name="Rectangle 1"/>
                <wp:cNvGraphicFramePr/>
                <a:graphic xmlns:a="http://schemas.openxmlformats.org/drawingml/2006/main">
                  <a:graphicData uri="http://schemas.microsoft.com/office/word/2010/wordprocessingShape">
                    <wps:wsp>
                      <wps:cNvSpPr/>
                      <wps:spPr>
                        <a:xfrm>
                          <a:off x="0" y="0"/>
                          <a:ext cx="8715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1" o:spid="_x0000_s1026" style="position:absolute;margin-left:-2in;margin-top:-36pt;width:686.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" fillcolor="red" stroked="f" strokeweight="2pt"/>
            </w:pict>
          </mc:Fallback>
        </mc:AlternateContent>
      </w:r>
      <w:r w:rsidR="006212EE" w:rsidRPr="009E23A4">
        <w:rPr>
          <w:rFonts w:ascii="Arial" w:hAnsi="Arial" w:cs="Arial"/>
          <w:sz w:val="56"/>
          <w:szCs w:val="56"/>
        </w:rPr>
        <w:t>Ontario Online:</w:t>
      </w:r>
    </w:p>
    <w:p w14:paraId="5BBC5B85" w14:textId="6312998B" w:rsidR="000E7BD5" w:rsidRPr="009E23A4" w:rsidRDefault="006212EE" w:rsidP="006212EE">
      <w:pPr>
        <w:pStyle w:val="Heading2"/>
        <w:rPr>
          <w:rFonts w:ascii="Arial" w:hAnsi="Arial" w:cs="Arial"/>
        </w:rPr>
      </w:pPr>
      <w:r w:rsidRPr="009E23A4">
        <w:rPr>
          <w:rFonts w:ascii="Arial" w:hAnsi="Arial" w:cs="Arial"/>
        </w:rPr>
        <w:t xml:space="preserve">Being an Effective Online Learner </w:t>
      </w:r>
      <w:r w:rsidR="000649AF">
        <w:rPr>
          <w:rFonts w:ascii="Arial" w:hAnsi="Arial" w:cs="Arial"/>
        </w:rPr>
        <w:t xml:space="preserve">Faculty </w:t>
      </w:r>
      <w:bookmarkStart w:id="0" w:name="_GoBack"/>
      <w:bookmarkEnd w:id="0"/>
      <w:r w:rsidRPr="009E23A4">
        <w:rPr>
          <w:rFonts w:ascii="Arial" w:hAnsi="Arial" w:cs="Arial"/>
        </w:rPr>
        <w:t>Guide</w:t>
      </w:r>
    </w:p>
    <w:p w14:paraId="640FEC35" w14:textId="77777777" w:rsidR="000E7BD5" w:rsidRPr="009E23A4" w:rsidRDefault="000E7BD5" w:rsidP="000E7BD5">
      <w:pPr>
        <w:rPr>
          <w:rFonts w:ascii="Arial" w:eastAsiaTheme="majorEastAsia" w:hAnsi="Arial" w:cs="Arial"/>
          <w:sz w:val="26"/>
          <w:szCs w:val="26"/>
        </w:rPr>
      </w:pPr>
      <w:r w:rsidRPr="009E23A4">
        <w:rPr>
          <w:rFonts w:ascii="Arial" w:hAnsi="Arial" w:cs="Arial"/>
          <w:noProof/>
          <w:sz w:val="72"/>
          <w:szCs w:val="72"/>
          <w:lang w:eastAsia="en-CA"/>
        </w:rPr>
        <mc:AlternateContent>
          <mc:Choice Requires="wps">
            <w:drawing>
              <wp:anchor distT="0" distB="0" distL="114300" distR="114300" simplePos="0" relativeHeight="251661312" behindDoc="0" locked="0" layoutInCell="1" allowOverlap="1" wp14:anchorId="49CC7E4C" wp14:editId="4515FB95">
                <wp:simplePos x="0" y="0"/>
                <wp:positionH relativeFrom="column">
                  <wp:posOffset>-1828800</wp:posOffset>
                </wp:positionH>
                <wp:positionV relativeFrom="paragraph">
                  <wp:posOffset>7170420</wp:posOffset>
                </wp:positionV>
                <wp:extent cx="8715375" cy="295275"/>
                <wp:effectExtent l="0" t="0" r="9525" b="9525"/>
                <wp:wrapNone/>
                <wp:docPr id="2" name="Rectangle 2"/>
                <wp:cNvGraphicFramePr/>
                <a:graphic xmlns:a="http://schemas.openxmlformats.org/drawingml/2006/main">
                  <a:graphicData uri="http://schemas.microsoft.com/office/word/2010/wordprocessingShape">
                    <wps:wsp>
                      <wps:cNvSpPr/>
                      <wps:spPr>
                        <a:xfrm>
                          <a:off x="0" y="0"/>
                          <a:ext cx="8715375" cy="29527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rect id="Rectangle 2" o:spid="_x0000_s1026" style="position:absolute;margin-left:-2in;margin-top:564.6pt;width:686.2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" fillcolor="red" stroked="f" strokeweight="2pt"/>
            </w:pict>
          </mc:Fallback>
        </mc:AlternateContent>
      </w:r>
      <w:r w:rsidRPr="009E23A4">
        <w:rPr>
          <w:rFonts w:ascii="Arial" w:hAnsi="Arial" w:cs="Arial"/>
        </w:rPr>
        <w:br w:type="page"/>
      </w:r>
    </w:p>
    <w:p w14:paraId="51E5A6DD" w14:textId="77777777" w:rsidR="006212EE" w:rsidRPr="009E23A4" w:rsidRDefault="000E7BD5" w:rsidP="000E7BD5">
      <w:pPr>
        <w:pStyle w:val="Heading1"/>
        <w:rPr>
          <w:rFonts w:ascii="Arial" w:hAnsi="Arial" w:cs="Arial"/>
        </w:rPr>
      </w:pPr>
      <w:r w:rsidRPr="009E23A4">
        <w:rPr>
          <w:rFonts w:ascii="Arial" w:hAnsi="Arial" w:cs="Arial"/>
        </w:rPr>
        <w:lastRenderedPageBreak/>
        <w:t>Introduction</w:t>
      </w:r>
    </w:p>
    <w:p w14:paraId="1048F82E" w14:textId="77777777" w:rsidR="007B2CB6" w:rsidRDefault="007B2CB6" w:rsidP="000E7BD5">
      <w:pPr>
        <w:rPr>
          <w:rFonts w:ascii="Arial" w:hAnsi="Arial" w:cs="Arial"/>
        </w:rPr>
      </w:pPr>
    </w:p>
    <w:p w14:paraId="723F3E8E" w14:textId="77777777" w:rsidR="000E7BD5" w:rsidRPr="009E23A4" w:rsidRDefault="000E7BD5" w:rsidP="000E7BD5">
      <w:pPr>
        <w:rPr>
          <w:rFonts w:ascii="Arial" w:hAnsi="Arial" w:cs="Arial"/>
        </w:rPr>
      </w:pPr>
      <w:r w:rsidRPr="009E23A4">
        <w:rPr>
          <w:rFonts w:ascii="Arial" w:hAnsi="Arial" w:cs="Arial"/>
        </w:rPr>
        <w:t xml:space="preserve">Welcome to the Ontario Online “Being an Effective Online Learner” instructor guide. </w:t>
      </w:r>
    </w:p>
    <w:p w14:paraId="7F4FB85B" w14:textId="77777777" w:rsidR="000E7BD5" w:rsidRPr="009E23A4" w:rsidRDefault="000E7BD5" w:rsidP="000E7BD5">
      <w:pPr>
        <w:rPr>
          <w:rFonts w:ascii="Arial" w:hAnsi="Arial" w:cs="Arial"/>
        </w:rPr>
      </w:pPr>
      <w:r w:rsidRPr="009E23A4">
        <w:rPr>
          <w:rFonts w:ascii="Arial" w:hAnsi="Arial" w:cs="Arial"/>
        </w:rPr>
        <w:t>This resource will include information on how to embed each sub-module into a course’s curriculum, including suggestions for engaging and assessing online students. This guide is broken down into four sections:</w:t>
      </w:r>
      <w:r w:rsidR="003753A5" w:rsidRPr="009E23A4">
        <w:rPr>
          <w:rFonts w:ascii="Arial" w:hAnsi="Arial" w:cs="Arial"/>
        </w:rPr>
        <w:t xml:space="preserve"> Concepts,</w:t>
      </w:r>
      <w:r w:rsidRPr="009E23A4">
        <w:rPr>
          <w:rFonts w:ascii="Arial" w:hAnsi="Arial" w:cs="Arial"/>
        </w:rPr>
        <w:t xml:space="preserve"> Why the Learning Module is Useful, How to Embed a Sub-module into a Course, and Suggestions for Assessment. </w:t>
      </w:r>
    </w:p>
    <w:p w14:paraId="3060751E" w14:textId="77777777" w:rsidR="003753A5" w:rsidRPr="009E23A4" w:rsidRDefault="000E7BD5" w:rsidP="000E7BD5">
      <w:pPr>
        <w:rPr>
          <w:rFonts w:ascii="Arial" w:hAnsi="Arial" w:cs="Arial"/>
        </w:rPr>
      </w:pPr>
      <w:r w:rsidRPr="009E23A4">
        <w:rPr>
          <w:rFonts w:ascii="Arial" w:hAnsi="Arial" w:cs="Arial"/>
        </w:rPr>
        <w:t>We hope that the suggestions in this guide will help you to implement these sub-modules into your online course curriculum.</w:t>
      </w:r>
    </w:p>
    <w:p w14:paraId="7F79D5B0" w14:textId="77777777" w:rsidR="003753A5" w:rsidRPr="009E23A4" w:rsidRDefault="003753A5" w:rsidP="003753A5">
      <w:pPr>
        <w:rPr>
          <w:rFonts w:ascii="Arial" w:hAnsi="Arial" w:cs="Arial"/>
        </w:rPr>
      </w:pPr>
      <w:r w:rsidRPr="009E23A4">
        <w:rPr>
          <w:rFonts w:ascii="Arial" w:hAnsi="Arial" w:cs="Arial"/>
        </w:rPr>
        <w:br w:type="page"/>
      </w:r>
    </w:p>
    <w:p w14:paraId="0007C052" w14:textId="3AEE1936" w:rsidR="003753A5" w:rsidRPr="009E23A4" w:rsidRDefault="00EE37F2" w:rsidP="00EE37F2">
      <w:pPr>
        <w:pStyle w:val="Heading1"/>
        <w:rPr>
          <w:rFonts w:ascii="Arial" w:hAnsi="Arial" w:cs="Arial"/>
        </w:rPr>
      </w:pPr>
      <w:r w:rsidRPr="009E23A4">
        <w:rPr>
          <w:rFonts w:ascii="Arial" w:hAnsi="Arial" w:cs="Arial"/>
        </w:rPr>
        <w:lastRenderedPageBreak/>
        <w:t>Table of Contents</w:t>
      </w:r>
    </w:p>
    <w:p w14:paraId="5A65AA7E" w14:textId="77777777" w:rsidR="007B2CB6" w:rsidRDefault="007B2CB6" w:rsidP="00EE37F2">
      <w:pPr>
        <w:rPr>
          <w:rFonts w:ascii="Arial" w:hAnsi="Arial" w:cs="Arial"/>
        </w:rPr>
      </w:pPr>
    </w:p>
    <w:p w14:paraId="4B774DBD" w14:textId="71F860D9" w:rsidR="00EE37F2" w:rsidRPr="009E23A4" w:rsidRDefault="00EE37F2" w:rsidP="00EE37F2">
      <w:pPr>
        <w:rPr>
          <w:rFonts w:ascii="Arial" w:hAnsi="Arial" w:cs="Arial"/>
        </w:rPr>
      </w:pPr>
      <w:r w:rsidRPr="009E23A4">
        <w:rPr>
          <w:rFonts w:ascii="Arial" w:hAnsi="Arial" w:cs="Arial"/>
        </w:rPr>
        <w:t>Concepts</w:t>
      </w:r>
      <w:proofErr w:type="gramStart"/>
      <w:r w:rsidRPr="009E23A4">
        <w:rPr>
          <w:rFonts w:ascii="Arial" w:hAnsi="Arial" w:cs="Arial"/>
        </w:rPr>
        <w:t>……………………………</w:t>
      </w:r>
      <w:r w:rsidR="007B2CB6">
        <w:rPr>
          <w:rFonts w:ascii="Arial" w:hAnsi="Arial" w:cs="Arial"/>
        </w:rPr>
        <w:t>……………..</w:t>
      </w:r>
      <w:r w:rsidRPr="009E23A4">
        <w:rPr>
          <w:rFonts w:ascii="Arial" w:hAnsi="Arial" w:cs="Arial"/>
        </w:rPr>
        <w:t>…………………………</w:t>
      </w:r>
      <w:proofErr w:type="gramEnd"/>
      <w:r w:rsidRPr="009E23A4">
        <w:rPr>
          <w:rFonts w:ascii="Arial" w:hAnsi="Arial" w:cs="Arial"/>
        </w:rPr>
        <w:t>..4</w:t>
      </w:r>
    </w:p>
    <w:p w14:paraId="5B4A0661" w14:textId="7EDB81E9" w:rsidR="00EE37F2" w:rsidRPr="009E23A4" w:rsidRDefault="00EE37F2" w:rsidP="00EE37F2">
      <w:pPr>
        <w:rPr>
          <w:rFonts w:ascii="Arial" w:hAnsi="Arial" w:cs="Arial"/>
        </w:rPr>
      </w:pPr>
      <w:r w:rsidRPr="009E23A4">
        <w:rPr>
          <w:rFonts w:ascii="Arial" w:hAnsi="Arial" w:cs="Arial"/>
        </w:rPr>
        <w:t>Why this module is useful</w:t>
      </w:r>
      <w:r w:rsidR="00CD2FF5" w:rsidRPr="009E23A4">
        <w:rPr>
          <w:rFonts w:ascii="Arial" w:hAnsi="Arial" w:cs="Arial"/>
        </w:rPr>
        <w:t>…………………………………</w:t>
      </w:r>
      <w:r w:rsidR="007B2CB6">
        <w:rPr>
          <w:rFonts w:ascii="Arial" w:hAnsi="Arial" w:cs="Arial"/>
        </w:rPr>
        <w:t>……………</w:t>
      </w:r>
      <w:r w:rsidR="00CD2FF5" w:rsidRPr="009E23A4">
        <w:rPr>
          <w:rFonts w:ascii="Arial" w:hAnsi="Arial" w:cs="Arial"/>
        </w:rPr>
        <w:t>….10</w:t>
      </w:r>
    </w:p>
    <w:p w14:paraId="55BC95D8" w14:textId="40858870" w:rsidR="00EE37F2" w:rsidRPr="009E23A4" w:rsidRDefault="00EE37F2" w:rsidP="00EE37F2">
      <w:pPr>
        <w:rPr>
          <w:rFonts w:ascii="Arial" w:hAnsi="Arial" w:cs="Arial"/>
        </w:rPr>
      </w:pPr>
      <w:r w:rsidRPr="009E23A4">
        <w:rPr>
          <w:rFonts w:ascii="Arial" w:hAnsi="Arial" w:cs="Arial"/>
        </w:rPr>
        <w:t>How to embed a sub-module into an online course</w:t>
      </w:r>
      <w:r w:rsidR="00CD2FF5" w:rsidRPr="009E23A4">
        <w:rPr>
          <w:rFonts w:ascii="Arial" w:hAnsi="Arial" w:cs="Arial"/>
        </w:rPr>
        <w:t>…</w:t>
      </w:r>
      <w:r w:rsidR="007B2CB6">
        <w:rPr>
          <w:rFonts w:ascii="Arial" w:hAnsi="Arial" w:cs="Arial"/>
        </w:rPr>
        <w:t>……………</w:t>
      </w:r>
      <w:r w:rsidR="00CD2FF5" w:rsidRPr="009E23A4">
        <w:rPr>
          <w:rFonts w:ascii="Arial" w:hAnsi="Arial" w:cs="Arial"/>
        </w:rPr>
        <w:t>…….12</w:t>
      </w:r>
    </w:p>
    <w:p w14:paraId="6ADBCFD9" w14:textId="7305E3CF" w:rsidR="00EE37F2" w:rsidRPr="009E23A4" w:rsidRDefault="00EE37F2" w:rsidP="00EE37F2">
      <w:pPr>
        <w:rPr>
          <w:rFonts w:ascii="Arial" w:hAnsi="Arial" w:cs="Arial"/>
        </w:rPr>
      </w:pPr>
      <w:r w:rsidRPr="009E23A4">
        <w:rPr>
          <w:rFonts w:ascii="Arial" w:hAnsi="Arial" w:cs="Arial"/>
        </w:rPr>
        <w:t>Activity</w:t>
      </w:r>
      <w:r w:rsidR="009E23A4">
        <w:rPr>
          <w:rFonts w:ascii="Arial" w:hAnsi="Arial" w:cs="Arial"/>
        </w:rPr>
        <w:t xml:space="preserve"> </w:t>
      </w:r>
      <w:r w:rsidRPr="009E23A4">
        <w:rPr>
          <w:rFonts w:ascii="Arial" w:hAnsi="Arial" w:cs="Arial"/>
        </w:rPr>
        <w:t>suggestions</w:t>
      </w:r>
      <w:r w:rsidR="00CD2FF5" w:rsidRPr="009E23A4">
        <w:rPr>
          <w:rFonts w:ascii="Arial" w:hAnsi="Arial" w:cs="Arial"/>
        </w:rPr>
        <w:t>…………………………………</w:t>
      </w:r>
      <w:r w:rsidR="007B2CB6">
        <w:rPr>
          <w:rFonts w:ascii="Arial" w:hAnsi="Arial" w:cs="Arial"/>
        </w:rPr>
        <w:t>…………….</w:t>
      </w:r>
      <w:r w:rsidR="00CD2FF5" w:rsidRPr="009E23A4">
        <w:rPr>
          <w:rFonts w:ascii="Arial" w:hAnsi="Arial" w:cs="Arial"/>
        </w:rPr>
        <w:t>………..14</w:t>
      </w:r>
      <w:r w:rsidRPr="009E23A4">
        <w:rPr>
          <w:rFonts w:ascii="Arial" w:hAnsi="Arial" w:cs="Arial"/>
        </w:rPr>
        <w:t xml:space="preserve"> </w:t>
      </w:r>
    </w:p>
    <w:p w14:paraId="4469B52C" w14:textId="77777777" w:rsidR="003753A5" w:rsidRPr="009E23A4" w:rsidRDefault="003753A5" w:rsidP="003753A5">
      <w:pPr>
        <w:rPr>
          <w:rFonts w:ascii="Arial" w:hAnsi="Arial" w:cs="Arial"/>
        </w:rPr>
      </w:pPr>
      <w:r w:rsidRPr="009E23A4">
        <w:rPr>
          <w:rFonts w:ascii="Arial" w:hAnsi="Arial" w:cs="Arial"/>
        </w:rPr>
        <w:br w:type="page"/>
      </w:r>
    </w:p>
    <w:p w14:paraId="26583958" w14:textId="77777777" w:rsidR="000E7BD5" w:rsidRPr="007B2CB6" w:rsidRDefault="003753A5" w:rsidP="003753A5">
      <w:pPr>
        <w:pStyle w:val="Heading1"/>
        <w:rPr>
          <w:rFonts w:ascii="Arial" w:hAnsi="Arial" w:cs="Arial"/>
          <w:sz w:val="96"/>
          <w:szCs w:val="96"/>
        </w:rPr>
      </w:pPr>
      <w:r w:rsidRPr="007B2CB6">
        <w:rPr>
          <w:rFonts w:ascii="Arial" w:hAnsi="Arial" w:cs="Arial"/>
          <w:sz w:val="96"/>
          <w:szCs w:val="96"/>
        </w:rPr>
        <w:lastRenderedPageBreak/>
        <w:t>Concepts</w:t>
      </w:r>
    </w:p>
    <w:p w14:paraId="219CBCB6" w14:textId="77777777" w:rsidR="003753A5" w:rsidRPr="009E23A4" w:rsidRDefault="003753A5" w:rsidP="003753A5">
      <w:pPr>
        <w:rPr>
          <w:rFonts w:ascii="Arial" w:hAnsi="Arial" w:cs="Arial"/>
        </w:rPr>
      </w:pPr>
    </w:p>
    <w:p w14:paraId="1500607F" w14:textId="77777777" w:rsidR="003753A5" w:rsidRPr="009E23A4" w:rsidRDefault="003753A5" w:rsidP="003753A5">
      <w:pPr>
        <w:rPr>
          <w:rFonts w:ascii="Arial" w:hAnsi="Arial" w:cs="Arial"/>
        </w:rPr>
      </w:pPr>
      <w:r w:rsidRPr="009E23A4">
        <w:rPr>
          <w:rFonts w:ascii="Arial" w:hAnsi="Arial" w:cs="Arial"/>
        </w:rPr>
        <w:br w:type="page"/>
      </w:r>
    </w:p>
    <w:p w14:paraId="4A829B76" w14:textId="77777777" w:rsidR="003753A5" w:rsidRPr="009E23A4" w:rsidRDefault="003753A5" w:rsidP="003753A5">
      <w:pPr>
        <w:pStyle w:val="Heading1"/>
        <w:rPr>
          <w:rFonts w:ascii="Arial" w:hAnsi="Arial" w:cs="Arial"/>
        </w:rPr>
      </w:pPr>
      <w:r w:rsidRPr="009E23A4">
        <w:rPr>
          <w:rFonts w:ascii="Arial" w:hAnsi="Arial" w:cs="Arial"/>
        </w:rPr>
        <w:lastRenderedPageBreak/>
        <w:t>Sub-Module One: Effective Independent Learning</w:t>
      </w:r>
    </w:p>
    <w:p w14:paraId="094A7CF1" w14:textId="77777777" w:rsidR="007B2CB6" w:rsidRDefault="007B2CB6" w:rsidP="003753A5">
      <w:pPr>
        <w:rPr>
          <w:rFonts w:ascii="Arial" w:hAnsi="Arial" w:cs="Arial"/>
        </w:rPr>
      </w:pPr>
    </w:p>
    <w:p w14:paraId="0F92E7F8" w14:textId="77777777" w:rsidR="003753A5" w:rsidRPr="009E23A4" w:rsidRDefault="003753A5" w:rsidP="003753A5">
      <w:pPr>
        <w:rPr>
          <w:rFonts w:ascii="Arial" w:hAnsi="Arial" w:cs="Arial"/>
        </w:rPr>
      </w:pPr>
      <w:r w:rsidRPr="009E23A4">
        <w:rPr>
          <w:rFonts w:ascii="Arial" w:hAnsi="Arial" w:cs="Arial"/>
        </w:rPr>
        <w:t xml:space="preserve">The first sub-module serves as an introduction not only to online learning as a whole, but also focuses on whether the student is prepared and ready to take an online course. </w:t>
      </w:r>
    </w:p>
    <w:p w14:paraId="11D9D05D" w14:textId="77777777" w:rsidR="003753A5" w:rsidRPr="009E23A4" w:rsidRDefault="003753A5" w:rsidP="003753A5">
      <w:pPr>
        <w:rPr>
          <w:rFonts w:ascii="Arial" w:hAnsi="Arial" w:cs="Arial"/>
        </w:rPr>
      </w:pPr>
      <w:r w:rsidRPr="009E23A4">
        <w:rPr>
          <w:rFonts w:ascii="Arial" w:hAnsi="Arial" w:cs="Arial"/>
        </w:rPr>
        <w:t>Effective Independent Learning covers several topics, including:</w:t>
      </w:r>
    </w:p>
    <w:p w14:paraId="6C1B4D42" w14:textId="77777777" w:rsidR="003753A5" w:rsidRPr="009E23A4" w:rsidRDefault="003753A5" w:rsidP="003753A5">
      <w:pPr>
        <w:pStyle w:val="ListParagraph"/>
        <w:numPr>
          <w:ilvl w:val="0"/>
          <w:numId w:val="1"/>
        </w:numPr>
        <w:rPr>
          <w:rFonts w:ascii="Arial" w:hAnsi="Arial" w:cs="Arial"/>
        </w:rPr>
      </w:pPr>
      <w:r w:rsidRPr="009E23A4">
        <w:rPr>
          <w:rFonts w:ascii="Arial" w:hAnsi="Arial" w:cs="Arial"/>
        </w:rPr>
        <w:t>Metacognition</w:t>
      </w:r>
    </w:p>
    <w:p w14:paraId="6E6FD622" w14:textId="77777777" w:rsidR="003753A5" w:rsidRPr="009E23A4" w:rsidRDefault="003753A5" w:rsidP="003753A5">
      <w:pPr>
        <w:pStyle w:val="ListParagraph"/>
        <w:numPr>
          <w:ilvl w:val="0"/>
          <w:numId w:val="1"/>
        </w:numPr>
        <w:rPr>
          <w:rFonts w:ascii="Arial" w:hAnsi="Arial" w:cs="Arial"/>
        </w:rPr>
      </w:pPr>
      <w:r w:rsidRPr="009E23A4">
        <w:rPr>
          <w:rFonts w:ascii="Arial" w:hAnsi="Arial" w:cs="Arial"/>
        </w:rPr>
        <w:t>Motivation</w:t>
      </w:r>
    </w:p>
    <w:p w14:paraId="5376CB9D" w14:textId="77777777" w:rsidR="003753A5" w:rsidRPr="009E23A4" w:rsidRDefault="003753A5" w:rsidP="003753A5">
      <w:pPr>
        <w:pStyle w:val="ListParagraph"/>
        <w:numPr>
          <w:ilvl w:val="0"/>
          <w:numId w:val="1"/>
        </w:numPr>
        <w:rPr>
          <w:rFonts w:ascii="Arial" w:hAnsi="Arial" w:cs="Arial"/>
        </w:rPr>
      </w:pPr>
      <w:r w:rsidRPr="009E23A4">
        <w:rPr>
          <w:rFonts w:ascii="Arial" w:hAnsi="Arial" w:cs="Arial"/>
        </w:rPr>
        <w:t>Concentration</w:t>
      </w:r>
    </w:p>
    <w:p w14:paraId="0F6E2A38" w14:textId="77777777" w:rsidR="003753A5" w:rsidRPr="009E23A4" w:rsidRDefault="003753A5" w:rsidP="003753A5">
      <w:pPr>
        <w:pStyle w:val="ListParagraph"/>
        <w:numPr>
          <w:ilvl w:val="0"/>
          <w:numId w:val="1"/>
        </w:numPr>
        <w:rPr>
          <w:rFonts w:ascii="Arial" w:hAnsi="Arial" w:cs="Arial"/>
        </w:rPr>
      </w:pPr>
      <w:r w:rsidRPr="009E23A4">
        <w:rPr>
          <w:rFonts w:ascii="Arial" w:hAnsi="Arial" w:cs="Arial"/>
        </w:rPr>
        <w:t>Eliminating Distractions</w:t>
      </w:r>
    </w:p>
    <w:p w14:paraId="10565434" w14:textId="77777777" w:rsidR="003753A5" w:rsidRPr="009E23A4" w:rsidRDefault="003753A5" w:rsidP="003753A5">
      <w:pPr>
        <w:pStyle w:val="ListParagraph"/>
        <w:numPr>
          <w:ilvl w:val="0"/>
          <w:numId w:val="1"/>
        </w:numPr>
        <w:rPr>
          <w:rFonts w:ascii="Arial" w:hAnsi="Arial" w:cs="Arial"/>
        </w:rPr>
      </w:pPr>
      <w:r w:rsidRPr="009E23A4">
        <w:rPr>
          <w:rFonts w:ascii="Arial" w:hAnsi="Arial" w:cs="Arial"/>
        </w:rPr>
        <w:t>Self-Regulation</w:t>
      </w:r>
    </w:p>
    <w:p w14:paraId="5AE908A9" w14:textId="77777777" w:rsidR="003753A5" w:rsidRPr="009E23A4" w:rsidRDefault="003753A5" w:rsidP="003753A5">
      <w:pPr>
        <w:pStyle w:val="ListParagraph"/>
        <w:numPr>
          <w:ilvl w:val="0"/>
          <w:numId w:val="1"/>
        </w:numPr>
        <w:rPr>
          <w:rFonts w:ascii="Arial" w:hAnsi="Arial" w:cs="Arial"/>
        </w:rPr>
      </w:pPr>
      <w:r w:rsidRPr="009E23A4">
        <w:rPr>
          <w:rFonts w:ascii="Arial" w:hAnsi="Arial" w:cs="Arial"/>
        </w:rPr>
        <w:t>Learning Preferences</w:t>
      </w:r>
    </w:p>
    <w:p w14:paraId="38FE16F5" w14:textId="77777777" w:rsidR="003753A5" w:rsidRPr="009E23A4" w:rsidRDefault="003753A5" w:rsidP="003753A5">
      <w:pPr>
        <w:rPr>
          <w:rFonts w:ascii="Arial" w:hAnsi="Arial" w:cs="Arial"/>
        </w:rPr>
      </w:pPr>
      <w:r w:rsidRPr="009E23A4">
        <w:rPr>
          <w:rFonts w:ascii="Arial" w:hAnsi="Arial" w:cs="Arial"/>
        </w:rPr>
        <w:t>This sub-module uses:</w:t>
      </w:r>
    </w:p>
    <w:p w14:paraId="06C38D7F" w14:textId="77777777" w:rsidR="003753A5" w:rsidRPr="009E23A4" w:rsidRDefault="003753A5" w:rsidP="003753A5">
      <w:pPr>
        <w:pStyle w:val="ListParagraph"/>
        <w:numPr>
          <w:ilvl w:val="0"/>
          <w:numId w:val="2"/>
        </w:numPr>
        <w:rPr>
          <w:rFonts w:ascii="Arial" w:hAnsi="Arial" w:cs="Arial"/>
        </w:rPr>
      </w:pPr>
      <w:r w:rsidRPr="009E23A4">
        <w:rPr>
          <w:rFonts w:ascii="Arial" w:hAnsi="Arial" w:cs="Arial"/>
        </w:rPr>
        <w:t>The Online Learning Readiness Scale (OLRS) to help students self-assess their preparedness for online learning</w:t>
      </w:r>
    </w:p>
    <w:p w14:paraId="17180879" w14:textId="77777777" w:rsidR="003753A5" w:rsidRPr="009E23A4" w:rsidRDefault="003753A5" w:rsidP="003753A5">
      <w:pPr>
        <w:pStyle w:val="ListParagraph"/>
        <w:numPr>
          <w:ilvl w:val="0"/>
          <w:numId w:val="2"/>
        </w:numPr>
        <w:rPr>
          <w:rFonts w:ascii="Arial" w:hAnsi="Arial" w:cs="Arial"/>
        </w:rPr>
      </w:pPr>
      <w:r w:rsidRPr="009E23A4">
        <w:rPr>
          <w:rFonts w:ascii="Arial" w:hAnsi="Arial" w:cs="Arial"/>
        </w:rPr>
        <w:t>A Learning Styles Inventory (LSI) to help learners understand their own preferences for learning</w:t>
      </w:r>
    </w:p>
    <w:p w14:paraId="1009BA70" w14:textId="77777777" w:rsidR="003753A5" w:rsidRPr="009E23A4" w:rsidRDefault="003753A5" w:rsidP="003753A5">
      <w:pPr>
        <w:pStyle w:val="ListParagraph"/>
        <w:numPr>
          <w:ilvl w:val="0"/>
          <w:numId w:val="2"/>
        </w:numPr>
        <w:rPr>
          <w:rFonts w:ascii="Arial" w:hAnsi="Arial" w:cs="Arial"/>
        </w:rPr>
      </w:pPr>
      <w:r w:rsidRPr="009E23A4">
        <w:rPr>
          <w:rFonts w:ascii="Arial" w:hAnsi="Arial" w:cs="Arial"/>
        </w:rPr>
        <w:t>A Metacognitive Awareness Inventory (MAI) to help students understand their level of awareness of their own thought process</w:t>
      </w:r>
    </w:p>
    <w:p w14:paraId="6042222B" w14:textId="77777777" w:rsidR="003753A5" w:rsidRPr="009E23A4" w:rsidRDefault="003753A5" w:rsidP="003753A5">
      <w:pPr>
        <w:ind w:left="360"/>
        <w:rPr>
          <w:rFonts w:ascii="Arial" w:hAnsi="Arial" w:cs="Arial"/>
        </w:rPr>
      </w:pPr>
      <w:r w:rsidRPr="009E23A4">
        <w:rPr>
          <w:rFonts w:ascii="Arial" w:hAnsi="Arial" w:cs="Arial"/>
        </w:rPr>
        <w:t xml:space="preserve">Suggestions and strategies for successfully negotiating the role of an autonomous online learner will be provided based on the ORLS, LSI and MAI scores. </w:t>
      </w:r>
    </w:p>
    <w:p w14:paraId="6425B066" w14:textId="77777777" w:rsidR="007825B4" w:rsidRPr="009E23A4" w:rsidRDefault="003753A5" w:rsidP="003753A5">
      <w:pPr>
        <w:ind w:left="360"/>
        <w:rPr>
          <w:rFonts w:ascii="Arial" w:hAnsi="Arial" w:cs="Arial"/>
        </w:rPr>
      </w:pPr>
      <w:r w:rsidRPr="009E23A4">
        <w:rPr>
          <w:rFonts w:ascii="Arial" w:hAnsi="Arial" w:cs="Arial"/>
        </w:rPr>
        <w:t xml:space="preserve">The completion of this sub-module is </w:t>
      </w:r>
      <w:r w:rsidR="007825B4" w:rsidRPr="009E23A4">
        <w:rPr>
          <w:rFonts w:ascii="Arial" w:hAnsi="Arial" w:cs="Arial"/>
        </w:rPr>
        <w:t>comparable to 10% of a students’ overall coursework in a regular online course.</w:t>
      </w:r>
    </w:p>
    <w:p w14:paraId="14ED1EA9" w14:textId="77777777" w:rsidR="007825B4" w:rsidRPr="009E23A4" w:rsidRDefault="007825B4" w:rsidP="007825B4">
      <w:pPr>
        <w:rPr>
          <w:rFonts w:ascii="Arial" w:hAnsi="Arial" w:cs="Arial"/>
        </w:rPr>
      </w:pPr>
      <w:r w:rsidRPr="009E23A4">
        <w:rPr>
          <w:rFonts w:ascii="Arial" w:hAnsi="Arial" w:cs="Arial"/>
        </w:rPr>
        <w:br w:type="page"/>
      </w:r>
    </w:p>
    <w:p w14:paraId="67BDF88F" w14:textId="77777777" w:rsidR="003753A5" w:rsidRPr="009E23A4" w:rsidRDefault="007825B4" w:rsidP="007825B4">
      <w:pPr>
        <w:pStyle w:val="Heading1"/>
        <w:rPr>
          <w:rFonts w:ascii="Arial" w:hAnsi="Arial" w:cs="Arial"/>
        </w:rPr>
      </w:pPr>
      <w:r w:rsidRPr="009E23A4">
        <w:rPr>
          <w:rFonts w:ascii="Arial" w:hAnsi="Arial" w:cs="Arial"/>
        </w:rPr>
        <w:lastRenderedPageBreak/>
        <w:t xml:space="preserve">Sub-Module Two: Time Management </w:t>
      </w:r>
    </w:p>
    <w:p w14:paraId="09A7E2E0" w14:textId="77777777" w:rsidR="007B2CB6" w:rsidRDefault="007B2CB6" w:rsidP="007825B4">
      <w:pPr>
        <w:rPr>
          <w:rFonts w:ascii="Arial" w:hAnsi="Arial" w:cs="Arial"/>
        </w:rPr>
      </w:pPr>
    </w:p>
    <w:p w14:paraId="7DF56481" w14:textId="77777777" w:rsidR="007825B4" w:rsidRPr="009E23A4" w:rsidRDefault="007825B4" w:rsidP="007825B4">
      <w:pPr>
        <w:rPr>
          <w:rFonts w:ascii="Arial" w:hAnsi="Arial" w:cs="Arial"/>
        </w:rPr>
      </w:pPr>
      <w:r w:rsidRPr="009E23A4">
        <w:rPr>
          <w:rFonts w:ascii="Arial" w:hAnsi="Arial" w:cs="Arial"/>
        </w:rPr>
        <w:t>The second sub-module, discusses different time management strategies students can use to improve their scheduling and goal setting habits.</w:t>
      </w:r>
    </w:p>
    <w:p w14:paraId="4A1DB1E8" w14:textId="77777777" w:rsidR="007825B4" w:rsidRPr="009E23A4" w:rsidRDefault="007825B4" w:rsidP="007825B4">
      <w:pPr>
        <w:rPr>
          <w:rFonts w:ascii="Arial" w:hAnsi="Arial" w:cs="Arial"/>
        </w:rPr>
      </w:pPr>
      <w:r w:rsidRPr="009E23A4">
        <w:rPr>
          <w:rFonts w:ascii="Arial" w:hAnsi="Arial" w:cs="Arial"/>
        </w:rPr>
        <w:t>Time Management covers several topics, including:</w:t>
      </w:r>
    </w:p>
    <w:p w14:paraId="703EF3A9"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Understanding the syllabus</w:t>
      </w:r>
    </w:p>
    <w:p w14:paraId="3A168731"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Goal setting</w:t>
      </w:r>
    </w:p>
    <w:p w14:paraId="0D4D32C1"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Scheduling study time</w:t>
      </w:r>
    </w:p>
    <w:p w14:paraId="65A0C252"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Keeping on task</w:t>
      </w:r>
    </w:p>
    <w:p w14:paraId="634BA412"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Dealing with competing priorities</w:t>
      </w:r>
    </w:p>
    <w:p w14:paraId="67E23009"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Assignment and homework planning</w:t>
      </w:r>
    </w:p>
    <w:p w14:paraId="6B59BFE1" w14:textId="77777777" w:rsidR="007825B4" w:rsidRPr="009E23A4" w:rsidRDefault="007825B4" w:rsidP="007825B4">
      <w:pPr>
        <w:pStyle w:val="ListParagraph"/>
        <w:numPr>
          <w:ilvl w:val="0"/>
          <w:numId w:val="3"/>
        </w:numPr>
        <w:rPr>
          <w:rFonts w:ascii="Arial" w:hAnsi="Arial" w:cs="Arial"/>
        </w:rPr>
      </w:pPr>
      <w:r w:rsidRPr="009E23A4">
        <w:rPr>
          <w:rFonts w:ascii="Arial" w:hAnsi="Arial" w:cs="Arial"/>
        </w:rPr>
        <w:t xml:space="preserve">Motivation </w:t>
      </w:r>
    </w:p>
    <w:p w14:paraId="6D23092E" w14:textId="77777777" w:rsidR="007825B4" w:rsidRPr="009E23A4" w:rsidRDefault="007825B4" w:rsidP="007825B4">
      <w:pPr>
        <w:rPr>
          <w:rFonts w:ascii="Arial" w:hAnsi="Arial" w:cs="Arial"/>
        </w:rPr>
      </w:pPr>
      <w:r w:rsidRPr="009E23A4">
        <w:rPr>
          <w:rFonts w:ascii="Arial" w:hAnsi="Arial" w:cs="Arial"/>
        </w:rPr>
        <w:t>This sub-module will:</w:t>
      </w:r>
    </w:p>
    <w:p w14:paraId="74242005" w14:textId="77777777" w:rsidR="007825B4" w:rsidRPr="009E23A4" w:rsidRDefault="007825B4" w:rsidP="007825B4">
      <w:pPr>
        <w:pStyle w:val="ListParagraph"/>
        <w:numPr>
          <w:ilvl w:val="0"/>
          <w:numId w:val="4"/>
        </w:numPr>
        <w:rPr>
          <w:rFonts w:ascii="Arial" w:hAnsi="Arial" w:cs="Arial"/>
        </w:rPr>
      </w:pPr>
      <w:r w:rsidRPr="009E23A4">
        <w:rPr>
          <w:rFonts w:ascii="Arial" w:hAnsi="Arial" w:cs="Arial"/>
        </w:rPr>
        <w:t>Introduce students to strategies for keeping on track with their learning in online courses</w:t>
      </w:r>
    </w:p>
    <w:p w14:paraId="28ED58D4" w14:textId="77777777" w:rsidR="007825B4" w:rsidRPr="009E23A4" w:rsidRDefault="007825B4" w:rsidP="007825B4">
      <w:pPr>
        <w:pStyle w:val="ListParagraph"/>
        <w:numPr>
          <w:ilvl w:val="0"/>
          <w:numId w:val="4"/>
        </w:numPr>
        <w:rPr>
          <w:rFonts w:ascii="Arial" w:hAnsi="Arial" w:cs="Arial"/>
        </w:rPr>
      </w:pPr>
      <w:r w:rsidRPr="009E23A4">
        <w:rPr>
          <w:rFonts w:ascii="Arial" w:hAnsi="Arial" w:cs="Arial"/>
        </w:rPr>
        <w:t xml:space="preserve">Include an introduction to various planning strategies, approaches, and tools. </w:t>
      </w:r>
    </w:p>
    <w:p w14:paraId="34757DFB" w14:textId="77777777" w:rsidR="007825B4" w:rsidRPr="009E23A4" w:rsidRDefault="007825B4" w:rsidP="007825B4">
      <w:pPr>
        <w:pStyle w:val="ListParagraph"/>
        <w:numPr>
          <w:ilvl w:val="0"/>
          <w:numId w:val="4"/>
        </w:numPr>
        <w:rPr>
          <w:rFonts w:ascii="Arial" w:hAnsi="Arial" w:cs="Arial"/>
        </w:rPr>
      </w:pPr>
      <w:r w:rsidRPr="009E23A4">
        <w:rPr>
          <w:rFonts w:ascii="Arial" w:hAnsi="Arial" w:cs="Arial"/>
        </w:rPr>
        <w:t>Help students to identify the distractions and competing priorities they will face, and provide suggestions for ways to realistically plan for and manage those</w:t>
      </w:r>
    </w:p>
    <w:p w14:paraId="1A6ECC2B" w14:textId="77777777" w:rsidR="007825B4" w:rsidRPr="009E23A4" w:rsidRDefault="007825B4" w:rsidP="007825B4">
      <w:pPr>
        <w:rPr>
          <w:rFonts w:ascii="Arial" w:hAnsi="Arial" w:cs="Arial"/>
        </w:rPr>
      </w:pPr>
      <w:r w:rsidRPr="009E23A4">
        <w:rPr>
          <w:rFonts w:ascii="Arial" w:hAnsi="Arial" w:cs="Arial"/>
        </w:rPr>
        <w:t>Cobb’s metacognition self-regulation, time and study environment management and intrinsic and extrinsic goal orientation subscales of the self-regulated learning inventory will be used to assist students in understanding their current time management approach and motivation locus of control.</w:t>
      </w:r>
    </w:p>
    <w:p w14:paraId="279B5A20" w14:textId="77777777" w:rsidR="007825B4" w:rsidRPr="009E23A4" w:rsidRDefault="007825B4" w:rsidP="007825B4">
      <w:pPr>
        <w:rPr>
          <w:rFonts w:ascii="Arial" w:hAnsi="Arial" w:cs="Arial"/>
        </w:rPr>
      </w:pPr>
      <w:r w:rsidRPr="009E23A4">
        <w:rPr>
          <w:rFonts w:ascii="Arial" w:hAnsi="Arial" w:cs="Arial"/>
        </w:rPr>
        <w:t xml:space="preserve">The completion of this sub-module is comparable to 10% of a student’s overall coursework in an online course. </w:t>
      </w:r>
    </w:p>
    <w:p w14:paraId="0DDD4290" w14:textId="77777777" w:rsidR="007825B4" w:rsidRPr="009E23A4" w:rsidRDefault="007825B4" w:rsidP="007825B4">
      <w:pPr>
        <w:rPr>
          <w:rFonts w:ascii="Arial" w:hAnsi="Arial" w:cs="Arial"/>
        </w:rPr>
      </w:pPr>
      <w:r w:rsidRPr="009E23A4">
        <w:rPr>
          <w:rFonts w:ascii="Arial" w:hAnsi="Arial" w:cs="Arial"/>
        </w:rPr>
        <w:br w:type="page"/>
      </w:r>
    </w:p>
    <w:p w14:paraId="7C4F45FB" w14:textId="77777777" w:rsidR="007825B4" w:rsidRPr="009E23A4" w:rsidRDefault="007825B4" w:rsidP="007825B4">
      <w:pPr>
        <w:pStyle w:val="Heading1"/>
        <w:rPr>
          <w:rFonts w:ascii="Arial" w:hAnsi="Arial" w:cs="Arial"/>
        </w:rPr>
      </w:pPr>
      <w:r w:rsidRPr="009E23A4">
        <w:rPr>
          <w:rFonts w:ascii="Arial" w:hAnsi="Arial" w:cs="Arial"/>
        </w:rPr>
        <w:lastRenderedPageBreak/>
        <w:t>Sub-module Three: Engaging Effectively with the Learning Material</w:t>
      </w:r>
    </w:p>
    <w:p w14:paraId="08B75D22" w14:textId="77777777" w:rsidR="007B2CB6" w:rsidRDefault="007B2CB6" w:rsidP="007825B4">
      <w:pPr>
        <w:rPr>
          <w:rFonts w:ascii="Arial" w:hAnsi="Arial" w:cs="Arial"/>
        </w:rPr>
      </w:pPr>
    </w:p>
    <w:p w14:paraId="083CACD1" w14:textId="77777777" w:rsidR="007825B4" w:rsidRPr="009E23A4" w:rsidRDefault="007825B4" w:rsidP="007825B4">
      <w:pPr>
        <w:rPr>
          <w:rFonts w:ascii="Arial" w:hAnsi="Arial" w:cs="Arial"/>
        </w:rPr>
      </w:pPr>
      <w:r w:rsidRPr="009E23A4">
        <w:rPr>
          <w:rFonts w:ascii="Arial" w:hAnsi="Arial" w:cs="Arial"/>
        </w:rPr>
        <w:t xml:space="preserve">The third sub-module discusses how to put time in and engage with learning before, during, and after lessons efficiently and effectively. </w:t>
      </w:r>
    </w:p>
    <w:p w14:paraId="1ABE8081" w14:textId="77777777" w:rsidR="007825B4" w:rsidRPr="009E23A4" w:rsidRDefault="007825B4" w:rsidP="007825B4">
      <w:pPr>
        <w:rPr>
          <w:rFonts w:ascii="Arial" w:hAnsi="Arial" w:cs="Arial"/>
        </w:rPr>
      </w:pPr>
      <w:r w:rsidRPr="009E23A4">
        <w:rPr>
          <w:rFonts w:ascii="Arial" w:hAnsi="Arial" w:cs="Arial"/>
        </w:rPr>
        <w:t xml:space="preserve">Engaging Effectively with the Learning Material covers several topics including: </w:t>
      </w:r>
    </w:p>
    <w:p w14:paraId="19549FA5" w14:textId="77777777" w:rsidR="007825B4" w:rsidRPr="009E23A4" w:rsidRDefault="0020267F" w:rsidP="007825B4">
      <w:pPr>
        <w:pStyle w:val="ListParagraph"/>
        <w:numPr>
          <w:ilvl w:val="0"/>
          <w:numId w:val="5"/>
        </w:numPr>
        <w:rPr>
          <w:rFonts w:ascii="Arial" w:hAnsi="Arial" w:cs="Arial"/>
        </w:rPr>
      </w:pPr>
      <w:r w:rsidRPr="009E23A4">
        <w:rPr>
          <w:rFonts w:ascii="Arial" w:hAnsi="Arial" w:cs="Arial"/>
        </w:rPr>
        <w:t>Active listening for online lectures</w:t>
      </w:r>
    </w:p>
    <w:p w14:paraId="5E7D3B0E" w14:textId="77777777" w:rsidR="0020267F" w:rsidRPr="009E23A4" w:rsidRDefault="0020267F" w:rsidP="007825B4">
      <w:pPr>
        <w:pStyle w:val="ListParagraph"/>
        <w:numPr>
          <w:ilvl w:val="0"/>
          <w:numId w:val="5"/>
        </w:numPr>
        <w:rPr>
          <w:rFonts w:ascii="Arial" w:hAnsi="Arial" w:cs="Arial"/>
        </w:rPr>
      </w:pPr>
      <w:r w:rsidRPr="009E23A4">
        <w:rPr>
          <w:rFonts w:ascii="Arial" w:hAnsi="Arial" w:cs="Arial"/>
        </w:rPr>
        <w:t>Getting the most from recorded lectures or tutorials</w:t>
      </w:r>
    </w:p>
    <w:p w14:paraId="054F782F" w14:textId="77777777" w:rsidR="0020267F" w:rsidRPr="009E23A4" w:rsidRDefault="0020267F" w:rsidP="007825B4">
      <w:pPr>
        <w:pStyle w:val="ListParagraph"/>
        <w:numPr>
          <w:ilvl w:val="0"/>
          <w:numId w:val="5"/>
        </w:numPr>
        <w:rPr>
          <w:rFonts w:ascii="Arial" w:hAnsi="Arial" w:cs="Arial"/>
        </w:rPr>
      </w:pPr>
      <w:r w:rsidRPr="009E23A4">
        <w:rPr>
          <w:rFonts w:ascii="Arial" w:hAnsi="Arial" w:cs="Arial"/>
        </w:rPr>
        <w:t>Strategies for reading print and digital texts</w:t>
      </w:r>
    </w:p>
    <w:p w14:paraId="54C24C5C" w14:textId="77777777" w:rsidR="0020267F" w:rsidRPr="009E23A4" w:rsidRDefault="0020267F" w:rsidP="007825B4">
      <w:pPr>
        <w:pStyle w:val="ListParagraph"/>
        <w:numPr>
          <w:ilvl w:val="0"/>
          <w:numId w:val="5"/>
        </w:numPr>
        <w:rPr>
          <w:rFonts w:ascii="Arial" w:hAnsi="Arial" w:cs="Arial"/>
        </w:rPr>
      </w:pPr>
      <w:r w:rsidRPr="009E23A4">
        <w:rPr>
          <w:rFonts w:ascii="Arial" w:hAnsi="Arial" w:cs="Arial"/>
        </w:rPr>
        <w:t>Critical reading</w:t>
      </w:r>
    </w:p>
    <w:p w14:paraId="3CF8427C" w14:textId="77777777" w:rsidR="0020267F" w:rsidRPr="009E23A4" w:rsidRDefault="0020267F" w:rsidP="007825B4">
      <w:pPr>
        <w:pStyle w:val="ListParagraph"/>
        <w:numPr>
          <w:ilvl w:val="0"/>
          <w:numId w:val="5"/>
        </w:numPr>
        <w:rPr>
          <w:rFonts w:ascii="Arial" w:hAnsi="Arial" w:cs="Arial"/>
        </w:rPr>
      </w:pPr>
      <w:r w:rsidRPr="009E23A4">
        <w:rPr>
          <w:rFonts w:ascii="Arial" w:hAnsi="Arial" w:cs="Arial"/>
        </w:rPr>
        <w:t>Note taking styles</w:t>
      </w:r>
    </w:p>
    <w:p w14:paraId="1B1B5974" w14:textId="77777777" w:rsidR="0020267F" w:rsidRPr="009E23A4" w:rsidRDefault="0020267F" w:rsidP="007825B4">
      <w:pPr>
        <w:pStyle w:val="ListParagraph"/>
        <w:numPr>
          <w:ilvl w:val="0"/>
          <w:numId w:val="5"/>
        </w:numPr>
        <w:rPr>
          <w:rFonts w:ascii="Arial" w:hAnsi="Arial" w:cs="Arial"/>
        </w:rPr>
      </w:pPr>
      <w:r w:rsidRPr="009E23A4">
        <w:rPr>
          <w:rFonts w:ascii="Arial" w:hAnsi="Arial" w:cs="Arial"/>
        </w:rPr>
        <w:t>Study aids</w:t>
      </w:r>
    </w:p>
    <w:p w14:paraId="034378C8" w14:textId="77777777" w:rsidR="0020267F" w:rsidRPr="009E23A4" w:rsidRDefault="0020267F" w:rsidP="0020267F">
      <w:pPr>
        <w:rPr>
          <w:rFonts w:ascii="Arial" w:hAnsi="Arial" w:cs="Arial"/>
        </w:rPr>
      </w:pPr>
      <w:r w:rsidRPr="009E23A4">
        <w:rPr>
          <w:rFonts w:ascii="Arial" w:hAnsi="Arial" w:cs="Arial"/>
        </w:rPr>
        <w:t>This sub-module will:</w:t>
      </w:r>
    </w:p>
    <w:p w14:paraId="4E7D48A1" w14:textId="77777777" w:rsidR="0020267F" w:rsidRPr="009E23A4" w:rsidRDefault="0020267F" w:rsidP="0020267F">
      <w:pPr>
        <w:pStyle w:val="ListParagraph"/>
        <w:numPr>
          <w:ilvl w:val="0"/>
          <w:numId w:val="6"/>
        </w:numPr>
        <w:rPr>
          <w:rFonts w:ascii="Arial" w:hAnsi="Arial" w:cs="Arial"/>
        </w:rPr>
      </w:pPr>
      <w:r w:rsidRPr="009E23A4">
        <w:rPr>
          <w:rFonts w:ascii="Arial" w:hAnsi="Arial" w:cs="Arial"/>
        </w:rPr>
        <w:t>Introduce students to the power of online learning using the tools inherent to online teaching</w:t>
      </w:r>
    </w:p>
    <w:p w14:paraId="37581644" w14:textId="77777777" w:rsidR="0020267F" w:rsidRPr="009E23A4" w:rsidRDefault="0020267F" w:rsidP="0020267F">
      <w:pPr>
        <w:pStyle w:val="ListParagraph"/>
        <w:numPr>
          <w:ilvl w:val="0"/>
          <w:numId w:val="6"/>
        </w:numPr>
        <w:rPr>
          <w:rFonts w:ascii="Arial" w:hAnsi="Arial" w:cs="Arial"/>
        </w:rPr>
      </w:pPr>
      <w:r w:rsidRPr="009E23A4">
        <w:rPr>
          <w:rFonts w:ascii="Arial" w:hAnsi="Arial" w:cs="Arial"/>
        </w:rPr>
        <w:t>Help students to understand how to take advantage of digital learning technologies to enhance their own learning</w:t>
      </w:r>
    </w:p>
    <w:p w14:paraId="495B0E03" w14:textId="77777777" w:rsidR="0020267F" w:rsidRPr="009E23A4" w:rsidRDefault="0020267F" w:rsidP="0020267F">
      <w:pPr>
        <w:pStyle w:val="ListParagraph"/>
        <w:numPr>
          <w:ilvl w:val="0"/>
          <w:numId w:val="6"/>
        </w:numPr>
        <w:rPr>
          <w:rFonts w:ascii="Arial" w:hAnsi="Arial" w:cs="Arial"/>
        </w:rPr>
      </w:pPr>
      <w:r w:rsidRPr="009E23A4">
        <w:rPr>
          <w:rFonts w:ascii="Arial" w:hAnsi="Arial" w:cs="Arial"/>
        </w:rPr>
        <w:t xml:space="preserve">Use the </w:t>
      </w:r>
      <w:r w:rsidR="00D65B2D" w:rsidRPr="009E23A4">
        <w:rPr>
          <w:rFonts w:ascii="Arial" w:hAnsi="Arial" w:cs="Arial"/>
        </w:rPr>
        <w:t>Metacognitive</w:t>
      </w:r>
      <w:r w:rsidRPr="009E23A4">
        <w:rPr>
          <w:rFonts w:ascii="Arial" w:hAnsi="Arial" w:cs="Arial"/>
        </w:rPr>
        <w:t xml:space="preserve"> Awareness of Reading Strategies Inventory to assist students in determining their current reading skills</w:t>
      </w:r>
    </w:p>
    <w:p w14:paraId="453564BA" w14:textId="77777777" w:rsidR="0020267F" w:rsidRPr="009E23A4" w:rsidRDefault="0020267F" w:rsidP="0020267F">
      <w:pPr>
        <w:rPr>
          <w:rFonts w:ascii="Arial" w:hAnsi="Arial" w:cs="Arial"/>
        </w:rPr>
      </w:pPr>
      <w:r w:rsidRPr="009E23A4">
        <w:rPr>
          <w:rFonts w:ascii="Arial" w:hAnsi="Arial" w:cs="Arial"/>
        </w:rPr>
        <w:t xml:space="preserve">Each of the strategies and activities in this sub-module </w:t>
      </w:r>
      <w:r w:rsidR="007B2A8F" w:rsidRPr="009E23A4">
        <w:rPr>
          <w:rFonts w:ascii="Arial" w:hAnsi="Arial" w:cs="Arial"/>
        </w:rPr>
        <w:t>work</w:t>
      </w:r>
      <w:r w:rsidRPr="009E23A4">
        <w:rPr>
          <w:rFonts w:ascii="Arial" w:hAnsi="Arial" w:cs="Arial"/>
        </w:rPr>
        <w:t xml:space="preserve"> to teach students how to become more successful </w:t>
      </w:r>
      <w:r w:rsidR="007B2A8F" w:rsidRPr="009E23A4">
        <w:rPr>
          <w:rFonts w:ascii="Arial" w:hAnsi="Arial" w:cs="Arial"/>
        </w:rPr>
        <w:t xml:space="preserve">online </w:t>
      </w:r>
      <w:r w:rsidRPr="009E23A4">
        <w:rPr>
          <w:rFonts w:ascii="Arial" w:hAnsi="Arial" w:cs="Arial"/>
        </w:rPr>
        <w:t xml:space="preserve">learners. </w:t>
      </w:r>
    </w:p>
    <w:p w14:paraId="2C661308" w14:textId="77777777" w:rsidR="00D65B2D" w:rsidRPr="009E23A4" w:rsidRDefault="0020267F" w:rsidP="0020267F">
      <w:pPr>
        <w:rPr>
          <w:rFonts w:ascii="Arial" w:hAnsi="Arial" w:cs="Arial"/>
        </w:rPr>
      </w:pPr>
      <w:r w:rsidRPr="009E23A4">
        <w:rPr>
          <w:rFonts w:ascii="Arial" w:hAnsi="Arial" w:cs="Arial"/>
        </w:rPr>
        <w:t xml:space="preserve">The completion of this sub-module is comparable to 10% of a student’s overall coursework in an online course. </w:t>
      </w:r>
    </w:p>
    <w:p w14:paraId="62F4DD1D" w14:textId="77777777" w:rsidR="00D65B2D" w:rsidRPr="009E23A4" w:rsidRDefault="00D65B2D" w:rsidP="00D65B2D">
      <w:pPr>
        <w:rPr>
          <w:rFonts w:ascii="Arial" w:hAnsi="Arial" w:cs="Arial"/>
        </w:rPr>
      </w:pPr>
      <w:r w:rsidRPr="009E23A4">
        <w:rPr>
          <w:rFonts w:ascii="Arial" w:hAnsi="Arial" w:cs="Arial"/>
        </w:rPr>
        <w:br w:type="page"/>
      </w:r>
    </w:p>
    <w:p w14:paraId="66D39F1D" w14:textId="77777777" w:rsidR="0020267F" w:rsidRPr="009E23A4" w:rsidRDefault="00D65B2D" w:rsidP="00D65B2D">
      <w:pPr>
        <w:pStyle w:val="Heading1"/>
        <w:rPr>
          <w:rFonts w:ascii="Arial" w:hAnsi="Arial" w:cs="Arial"/>
        </w:rPr>
      </w:pPr>
      <w:r w:rsidRPr="009E23A4">
        <w:rPr>
          <w:rFonts w:ascii="Arial" w:hAnsi="Arial" w:cs="Arial"/>
        </w:rPr>
        <w:lastRenderedPageBreak/>
        <w:t>Sub-module Four: Studying, Taking Tests and Learning from Mistakes</w:t>
      </w:r>
    </w:p>
    <w:p w14:paraId="7D7C85D7" w14:textId="77777777" w:rsidR="007B2CB6" w:rsidRDefault="007B2CB6" w:rsidP="00D65B2D">
      <w:pPr>
        <w:rPr>
          <w:rFonts w:ascii="Arial" w:hAnsi="Arial" w:cs="Arial"/>
        </w:rPr>
      </w:pPr>
    </w:p>
    <w:p w14:paraId="5F8C05DB" w14:textId="77777777" w:rsidR="00D65B2D" w:rsidRPr="009E23A4" w:rsidRDefault="00D65B2D" w:rsidP="00D65B2D">
      <w:pPr>
        <w:rPr>
          <w:rFonts w:ascii="Arial" w:hAnsi="Arial" w:cs="Arial"/>
        </w:rPr>
      </w:pPr>
      <w:r w:rsidRPr="009E23A4">
        <w:rPr>
          <w:rFonts w:ascii="Arial" w:hAnsi="Arial" w:cs="Arial"/>
        </w:rPr>
        <w:t>The final sub-module includes content focused on strategies to help students prepare for, write, and learn from tests of exams.</w:t>
      </w:r>
    </w:p>
    <w:p w14:paraId="19C99919" w14:textId="77777777" w:rsidR="00D65B2D" w:rsidRPr="009E23A4" w:rsidRDefault="00D65B2D" w:rsidP="00D65B2D">
      <w:pPr>
        <w:rPr>
          <w:rFonts w:ascii="Arial" w:hAnsi="Arial" w:cs="Arial"/>
        </w:rPr>
      </w:pPr>
      <w:r w:rsidRPr="009E23A4">
        <w:rPr>
          <w:rFonts w:ascii="Arial" w:hAnsi="Arial" w:cs="Arial"/>
        </w:rPr>
        <w:t>Studying, Taking Tests, and Learning from Mistakes covers several topics, including:</w:t>
      </w:r>
    </w:p>
    <w:p w14:paraId="66031531" w14:textId="77777777" w:rsidR="00D65B2D" w:rsidRPr="009E23A4" w:rsidRDefault="00D65B2D" w:rsidP="00D65B2D">
      <w:pPr>
        <w:pStyle w:val="ListParagraph"/>
        <w:numPr>
          <w:ilvl w:val="0"/>
          <w:numId w:val="7"/>
        </w:numPr>
        <w:rPr>
          <w:rFonts w:ascii="Arial" w:hAnsi="Arial" w:cs="Arial"/>
        </w:rPr>
      </w:pPr>
      <w:r w:rsidRPr="009E23A4">
        <w:rPr>
          <w:rFonts w:ascii="Arial" w:hAnsi="Arial" w:cs="Arial"/>
        </w:rPr>
        <w:t>Effectively studying for different test types</w:t>
      </w:r>
    </w:p>
    <w:p w14:paraId="1F50F316" w14:textId="77777777" w:rsidR="00D65B2D" w:rsidRPr="009E23A4" w:rsidRDefault="00D65B2D" w:rsidP="00D65B2D">
      <w:pPr>
        <w:pStyle w:val="ListParagraph"/>
        <w:numPr>
          <w:ilvl w:val="0"/>
          <w:numId w:val="7"/>
        </w:numPr>
        <w:rPr>
          <w:rFonts w:ascii="Arial" w:hAnsi="Arial" w:cs="Arial"/>
        </w:rPr>
      </w:pPr>
      <w:r w:rsidRPr="009E23A4">
        <w:rPr>
          <w:rFonts w:ascii="Arial" w:hAnsi="Arial" w:cs="Arial"/>
        </w:rPr>
        <w:t>Study aid development</w:t>
      </w:r>
    </w:p>
    <w:p w14:paraId="7F8A5740" w14:textId="77777777" w:rsidR="00D65B2D" w:rsidRPr="009E23A4" w:rsidRDefault="00D65B2D" w:rsidP="00D65B2D">
      <w:pPr>
        <w:pStyle w:val="ListParagraph"/>
        <w:numPr>
          <w:ilvl w:val="0"/>
          <w:numId w:val="7"/>
        </w:numPr>
        <w:rPr>
          <w:rFonts w:ascii="Arial" w:hAnsi="Arial" w:cs="Arial"/>
        </w:rPr>
      </w:pPr>
      <w:r w:rsidRPr="009E23A4">
        <w:rPr>
          <w:rFonts w:ascii="Arial" w:hAnsi="Arial" w:cs="Arial"/>
        </w:rPr>
        <w:t>Strategies for effectively writing online or in-person tests</w:t>
      </w:r>
    </w:p>
    <w:p w14:paraId="79421E4B" w14:textId="77777777" w:rsidR="00D65B2D" w:rsidRPr="009E23A4" w:rsidRDefault="00D65B2D" w:rsidP="00D65B2D">
      <w:pPr>
        <w:pStyle w:val="ListParagraph"/>
        <w:numPr>
          <w:ilvl w:val="0"/>
          <w:numId w:val="7"/>
        </w:numPr>
        <w:rPr>
          <w:rFonts w:ascii="Arial" w:hAnsi="Arial" w:cs="Arial"/>
        </w:rPr>
      </w:pPr>
      <w:r w:rsidRPr="009E23A4">
        <w:rPr>
          <w:rFonts w:ascii="Arial" w:hAnsi="Arial" w:cs="Arial"/>
        </w:rPr>
        <w:t>Post-test reflection and learning</w:t>
      </w:r>
    </w:p>
    <w:p w14:paraId="789120BF" w14:textId="77777777" w:rsidR="00D65B2D" w:rsidRPr="009E23A4" w:rsidRDefault="00D65B2D" w:rsidP="00D65B2D">
      <w:pPr>
        <w:rPr>
          <w:rFonts w:ascii="Arial" w:hAnsi="Arial" w:cs="Arial"/>
        </w:rPr>
      </w:pPr>
      <w:r w:rsidRPr="009E23A4">
        <w:rPr>
          <w:rFonts w:ascii="Arial" w:hAnsi="Arial" w:cs="Arial"/>
        </w:rPr>
        <w:t>This sub-module will:</w:t>
      </w:r>
    </w:p>
    <w:p w14:paraId="72A2492D" w14:textId="77777777" w:rsidR="00D65B2D" w:rsidRPr="009E23A4" w:rsidRDefault="00D65B2D" w:rsidP="00D65B2D">
      <w:pPr>
        <w:pStyle w:val="ListParagraph"/>
        <w:numPr>
          <w:ilvl w:val="0"/>
          <w:numId w:val="9"/>
        </w:numPr>
        <w:rPr>
          <w:rFonts w:ascii="Arial" w:hAnsi="Arial" w:cs="Arial"/>
        </w:rPr>
      </w:pPr>
      <w:r w:rsidRPr="009E23A4">
        <w:rPr>
          <w:rFonts w:ascii="Arial" w:hAnsi="Arial" w:cs="Arial"/>
        </w:rPr>
        <w:t>Introduce students to various test taking methods used by instructors</w:t>
      </w:r>
    </w:p>
    <w:p w14:paraId="56DE450C" w14:textId="77777777" w:rsidR="00D65B2D" w:rsidRPr="009E23A4" w:rsidRDefault="00D65B2D" w:rsidP="00D65B2D">
      <w:pPr>
        <w:pStyle w:val="ListParagraph"/>
        <w:numPr>
          <w:ilvl w:val="0"/>
          <w:numId w:val="9"/>
        </w:numPr>
        <w:rPr>
          <w:rFonts w:ascii="Arial" w:hAnsi="Arial" w:cs="Arial"/>
        </w:rPr>
      </w:pPr>
      <w:r w:rsidRPr="009E23A4">
        <w:rPr>
          <w:rFonts w:ascii="Arial" w:hAnsi="Arial" w:cs="Arial"/>
        </w:rPr>
        <w:t>Provide students with various strategies on how to adapt their studying to be most efficient for each test type</w:t>
      </w:r>
    </w:p>
    <w:p w14:paraId="280BC762" w14:textId="77777777" w:rsidR="00D65B2D" w:rsidRPr="009E23A4" w:rsidRDefault="00D65B2D" w:rsidP="00D65B2D">
      <w:pPr>
        <w:pStyle w:val="ListParagraph"/>
        <w:numPr>
          <w:ilvl w:val="0"/>
          <w:numId w:val="9"/>
        </w:numPr>
        <w:rPr>
          <w:rFonts w:ascii="Arial" w:hAnsi="Arial" w:cs="Arial"/>
        </w:rPr>
      </w:pPr>
      <w:r w:rsidRPr="009E23A4">
        <w:rPr>
          <w:rFonts w:ascii="Arial" w:hAnsi="Arial" w:cs="Arial"/>
        </w:rPr>
        <w:t>Teach students the value of post-test analysis and reflection, in order to help them better prepare for future tests</w:t>
      </w:r>
    </w:p>
    <w:p w14:paraId="66ECD543" w14:textId="77777777" w:rsidR="00D65B2D" w:rsidRPr="009E23A4" w:rsidRDefault="00D65B2D" w:rsidP="00D65B2D">
      <w:pPr>
        <w:rPr>
          <w:rFonts w:ascii="Arial" w:hAnsi="Arial" w:cs="Arial"/>
        </w:rPr>
      </w:pPr>
      <w:r w:rsidRPr="009E23A4">
        <w:rPr>
          <w:rFonts w:ascii="Arial" w:hAnsi="Arial" w:cs="Arial"/>
        </w:rPr>
        <w:t>Students will also be introduced to Bloom’s Revised Taxonomy, and learn various strategies to assist them in memorization, comprehension, application, analysis, evaluation, and synthesis.</w:t>
      </w:r>
    </w:p>
    <w:p w14:paraId="26BE634D" w14:textId="77777777" w:rsidR="00BF2989" w:rsidRPr="009E23A4" w:rsidRDefault="00D65B2D" w:rsidP="00D65B2D">
      <w:pPr>
        <w:rPr>
          <w:rFonts w:ascii="Arial" w:hAnsi="Arial" w:cs="Arial"/>
        </w:rPr>
      </w:pPr>
      <w:r w:rsidRPr="009E23A4">
        <w:rPr>
          <w:rFonts w:ascii="Arial" w:hAnsi="Arial" w:cs="Arial"/>
        </w:rPr>
        <w:t xml:space="preserve">The completion of this sub-module is comparable to 10% of a student’s overall coursework in an online course. </w:t>
      </w:r>
    </w:p>
    <w:p w14:paraId="70F45364" w14:textId="77777777" w:rsidR="00BF2989" w:rsidRPr="009E23A4" w:rsidRDefault="00BF2989" w:rsidP="00BF2989">
      <w:pPr>
        <w:rPr>
          <w:rFonts w:ascii="Arial" w:hAnsi="Arial" w:cs="Arial"/>
        </w:rPr>
      </w:pPr>
      <w:r w:rsidRPr="009E23A4">
        <w:rPr>
          <w:rFonts w:ascii="Arial" w:hAnsi="Arial" w:cs="Arial"/>
        </w:rPr>
        <w:br w:type="page"/>
      </w:r>
    </w:p>
    <w:p w14:paraId="68301C09" w14:textId="77777777" w:rsidR="00D65B2D" w:rsidRPr="009E23A4" w:rsidRDefault="00BF2989" w:rsidP="00BF2989">
      <w:pPr>
        <w:pStyle w:val="Heading1"/>
        <w:rPr>
          <w:rFonts w:ascii="Arial" w:hAnsi="Arial" w:cs="Arial"/>
        </w:rPr>
      </w:pPr>
      <w:r w:rsidRPr="009E23A4">
        <w:rPr>
          <w:rFonts w:ascii="Arial" w:hAnsi="Arial" w:cs="Arial"/>
        </w:rPr>
        <w:lastRenderedPageBreak/>
        <w:t>Summary</w:t>
      </w:r>
    </w:p>
    <w:p w14:paraId="2D27748E" w14:textId="77777777" w:rsidR="007B2CB6" w:rsidRDefault="007B2CB6" w:rsidP="00BF2989">
      <w:pPr>
        <w:rPr>
          <w:rFonts w:ascii="Arial" w:hAnsi="Arial" w:cs="Arial"/>
        </w:rPr>
      </w:pPr>
    </w:p>
    <w:p w14:paraId="18B07717" w14:textId="77777777" w:rsidR="00BF2989" w:rsidRPr="009E23A4" w:rsidRDefault="00BF2989" w:rsidP="00BF2989">
      <w:pPr>
        <w:rPr>
          <w:rFonts w:ascii="Arial" w:hAnsi="Arial" w:cs="Arial"/>
        </w:rPr>
      </w:pPr>
      <w:r w:rsidRPr="009E23A4">
        <w:rPr>
          <w:rFonts w:ascii="Arial" w:hAnsi="Arial" w:cs="Arial"/>
        </w:rPr>
        <w:t>These sub-modules can be used either independently or as a comprehensive module.</w:t>
      </w:r>
    </w:p>
    <w:p w14:paraId="44D55D76" w14:textId="77777777" w:rsidR="00BF2989" w:rsidRPr="009E23A4" w:rsidRDefault="00BF2989" w:rsidP="00BF2989">
      <w:pPr>
        <w:rPr>
          <w:rFonts w:ascii="Arial" w:hAnsi="Arial" w:cs="Arial"/>
        </w:rPr>
      </w:pPr>
      <w:r w:rsidRPr="009E23A4">
        <w:rPr>
          <w:rFonts w:ascii="Arial" w:hAnsi="Arial" w:cs="Arial"/>
        </w:rPr>
        <w:t>Each sub-module will be supplemented by a student workbook.</w:t>
      </w:r>
    </w:p>
    <w:p w14:paraId="486F42DF" w14:textId="77777777" w:rsidR="00BF2989" w:rsidRPr="009E23A4" w:rsidRDefault="00BF2989" w:rsidP="00BF2989">
      <w:pPr>
        <w:rPr>
          <w:rFonts w:ascii="Arial" w:hAnsi="Arial" w:cs="Arial"/>
        </w:rPr>
      </w:pPr>
      <w:r w:rsidRPr="009E23A4">
        <w:rPr>
          <w:rFonts w:ascii="Arial" w:hAnsi="Arial" w:cs="Arial"/>
        </w:rPr>
        <w:t>The student workbook will include optional readings, activities and additional content for each topic.</w:t>
      </w:r>
    </w:p>
    <w:p w14:paraId="6F653808" w14:textId="77777777" w:rsidR="00BF2989" w:rsidRPr="009E23A4" w:rsidRDefault="00BF2989" w:rsidP="00BF2989">
      <w:pPr>
        <w:rPr>
          <w:rFonts w:ascii="Arial" w:hAnsi="Arial" w:cs="Arial"/>
        </w:rPr>
      </w:pPr>
      <w:r w:rsidRPr="009E23A4">
        <w:rPr>
          <w:rFonts w:ascii="Arial" w:hAnsi="Arial" w:cs="Arial"/>
        </w:rPr>
        <w:t xml:space="preserve">The online sub-modules are presented in an accessible format, complying with AODA standards. </w:t>
      </w:r>
    </w:p>
    <w:p w14:paraId="19236EA3" w14:textId="77777777" w:rsidR="00BF2989" w:rsidRPr="009E23A4" w:rsidRDefault="00BF2989" w:rsidP="00BF2989">
      <w:pPr>
        <w:rPr>
          <w:rFonts w:ascii="Arial" w:hAnsi="Arial" w:cs="Arial"/>
        </w:rPr>
      </w:pPr>
      <w:r w:rsidRPr="009E23A4">
        <w:rPr>
          <w:rFonts w:ascii="Arial" w:hAnsi="Arial" w:cs="Arial"/>
        </w:rPr>
        <w:t xml:space="preserve">Instructors can refer to the workbooks to find more ideas about activities that could be implemented into an online course’s curriculum. The workbooks have also been designed to adhere to AODA standards. </w:t>
      </w:r>
    </w:p>
    <w:p w14:paraId="7F58340F" w14:textId="77777777" w:rsidR="00B13931" w:rsidRPr="009E23A4" w:rsidRDefault="00BF2989" w:rsidP="00BF2989">
      <w:pPr>
        <w:rPr>
          <w:rFonts w:ascii="Arial" w:hAnsi="Arial" w:cs="Arial"/>
        </w:rPr>
      </w:pPr>
      <w:r w:rsidRPr="009E23A4">
        <w:rPr>
          <w:rFonts w:ascii="Arial" w:hAnsi="Arial" w:cs="Arial"/>
        </w:rPr>
        <w:t xml:space="preserve">The ideas that each sub-module is comparable to 10% of a students’ overall coursework in an online course is simply a suggestion. It is at the instructors’ discretion whether to grade all or portions of each sub-module in a course curriculum. </w:t>
      </w:r>
    </w:p>
    <w:p w14:paraId="75D22346" w14:textId="77777777" w:rsidR="00B13931" w:rsidRPr="009E23A4" w:rsidRDefault="00B13931" w:rsidP="00B13931">
      <w:pPr>
        <w:rPr>
          <w:rFonts w:ascii="Arial" w:hAnsi="Arial" w:cs="Arial"/>
        </w:rPr>
      </w:pPr>
      <w:r w:rsidRPr="009E23A4">
        <w:rPr>
          <w:rFonts w:ascii="Arial" w:hAnsi="Arial" w:cs="Arial"/>
        </w:rPr>
        <w:br w:type="page"/>
      </w:r>
    </w:p>
    <w:p w14:paraId="19A03024" w14:textId="77777777" w:rsidR="00BF2989" w:rsidRPr="007B2CB6" w:rsidRDefault="00B13931" w:rsidP="00B13931">
      <w:pPr>
        <w:pStyle w:val="Heading1"/>
        <w:rPr>
          <w:rFonts w:ascii="Arial" w:hAnsi="Arial" w:cs="Arial"/>
          <w:sz w:val="56"/>
          <w:szCs w:val="56"/>
        </w:rPr>
      </w:pPr>
      <w:r w:rsidRPr="007B2CB6">
        <w:rPr>
          <w:rFonts w:ascii="Arial" w:hAnsi="Arial" w:cs="Arial"/>
          <w:sz w:val="56"/>
          <w:szCs w:val="56"/>
        </w:rPr>
        <w:lastRenderedPageBreak/>
        <w:t>Why This Module is Useful</w:t>
      </w:r>
    </w:p>
    <w:p w14:paraId="5DAF3131" w14:textId="77777777" w:rsidR="007B2CB6" w:rsidRDefault="007B2CB6" w:rsidP="00D65B2D">
      <w:pPr>
        <w:rPr>
          <w:rFonts w:ascii="Arial" w:hAnsi="Arial" w:cs="Arial"/>
        </w:rPr>
      </w:pPr>
    </w:p>
    <w:p w14:paraId="3163845C" w14:textId="77777777" w:rsidR="00B13931" w:rsidRPr="009E23A4" w:rsidRDefault="00B13931" w:rsidP="00D65B2D">
      <w:pPr>
        <w:rPr>
          <w:rFonts w:ascii="Arial" w:hAnsi="Arial" w:cs="Arial"/>
        </w:rPr>
      </w:pPr>
      <w:r w:rsidRPr="009E23A4">
        <w:rPr>
          <w:rFonts w:ascii="Arial" w:hAnsi="Arial" w:cs="Arial"/>
        </w:rPr>
        <w:t>Throughout this section, there is discussion about design of the module and its overall learning outcomes.</w:t>
      </w:r>
    </w:p>
    <w:p w14:paraId="51D98880" w14:textId="77777777" w:rsidR="00CA5A38" w:rsidRPr="009E23A4" w:rsidRDefault="00CA5A38" w:rsidP="00D65B2D">
      <w:pPr>
        <w:rPr>
          <w:rFonts w:ascii="Arial" w:hAnsi="Arial" w:cs="Arial"/>
        </w:rPr>
      </w:pPr>
      <w:r w:rsidRPr="009E23A4">
        <w:rPr>
          <w:rFonts w:ascii="Arial" w:hAnsi="Arial" w:cs="Arial"/>
        </w:rPr>
        <w:t xml:space="preserve">An important facet of this module is the use of engaging animations and video to retain students’ attention. Since many of the existing online learning modules may not appeal to students today, to best engage them with this content, the developers wanted to create a dynamic series of videos that incorporate interactive components. </w:t>
      </w:r>
    </w:p>
    <w:p w14:paraId="2156707E" w14:textId="77777777" w:rsidR="00CA5A38" w:rsidRPr="009E23A4" w:rsidRDefault="00CA5A38" w:rsidP="00D65B2D">
      <w:pPr>
        <w:rPr>
          <w:rFonts w:ascii="Arial" w:hAnsi="Arial" w:cs="Arial"/>
        </w:rPr>
      </w:pPr>
      <w:r w:rsidRPr="009E23A4">
        <w:rPr>
          <w:rFonts w:ascii="Arial" w:hAnsi="Arial" w:cs="Arial"/>
        </w:rPr>
        <w:t>The module’s format and design is fully accessible.</w:t>
      </w:r>
    </w:p>
    <w:p w14:paraId="0C264B06" w14:textId="77777777" w:rsidR="00CA5A38" w:rsidRPr="009E23A4" w:rsidRDefault="00CA5A38" w:rsidP="00D65B2D">
      <w:pPr>
        <w:rPr>
          <w:rFonts w:ascii="Arial" w:hAnsi="Arial" w:cs="Arial"/>
        </w:rPr>
      </w:pPr>
      <w:r w:rsidRPr="009E23A4">
        <w:rPr>
          <w:rFonts w:ascii="Arial" w:hAnsi="Arial" w:cs="Arial"/>
        </w:rPr>
        <w:t xml:space="preserve">Each sub-module has activities and assessments built in; this ensures that every </w:t>
      </w:r>
      <w:proofErr w:type="gramStart"/>
      <w:r w:rsidRPr="009E23A4">
        <w:rPr>
          <w:rFonts w:ascii="Arial" w:hAnsi="Arial" w:cs="Arial"/>
        </w:rPr>
        <w:t>students</w:t>
      </w:r>
      <w:proofErr w:type="gramEnd"/>
      <w:r w:rsidRPr="009E23A4">
        <w:rPr>
          <w:rFonts w:ascii="Arial" w:hAnsi="Arial" w:cs="Arial"/>
        </w:rPr>
        <w:t xml:space="preserve"> is working to learn and retain information for every topic. </w:t>
      </w:r>
    </w:p>
    <w:p w14:paraId="3418CFF7" w14:textId="77777777" w:rsidR="00CA5A38" w:rsidRPr="009E23A4" w:rsidRDefault="00CA5A38" w:rsidP="00D65B2D">
      <w:pPr>
        <w:rPr>
          <w:rFonts w:ascii="Arial" w:hAnsi="Arial" w:cs="Arial"/>
        </w:rPr>
      </w:pPr>
      <w:r w:rsidRPr="009E23A4">
        <w:rPr>
          <w:rFonts w:ascii="Arial" w:hAnsi="Arial" w:cs="Arial"/>
        </w:rPr>
        <w:t xml:space="preserve">Overall, the module and each individual sub-module </w:t>
      </w:r>
      <w:proofErr w:type="gramStart"/>
      <w:r w:rsidRPr="009E23A4">
        <w:rPr>
          <w:rFonts w:ascii="Arial" w:hAnsi="Arial" w:cs="Arial"/>
        </w:rPr>
        <w:t>includes</w:t>
      </w:r>
      <w:proofErr w:type="gramEnd"/>
      <w:r w:rsidRPr="009E23A4">
        <w:rPr>
          <w:rFonts w:ascii="Arial" w:hAnsi="Arial" w:cs="Arial"/>
        </w:rPr>
        <w:t xml:space="preserve"> engaging techniques for students enrolled in online learning courses to support their success. The skills and strategies taught in this video are beneficial to any student in an online course and they can be easily applied to a students’ academic career as a whole. </w:t>
      </w:r>
    </w:p>
    <w:p w14:paraId="36EF05B5" w14:textId="77777777" w:rsidR="00B13931" w:rsidRPr="009E23A4" w:rsidRDefault="001621B7" w:rsidP="00D65B2D">
      <w:pPr>
        <w:rPr>
          <w:rFonts w:ascii="Arial" w:hAnsi="Arial" w:cs="Arial"/>
        </w:rPr>
      </w:pPr>
      <w:r w:rsidRPr="009E23A4">
        <w:rPr>
          <w:rFonts w:ascii="Arial" w:hAnsi="Arial" w:cs="Arial"/>
        </w:rPr>
        <w:t>As a whole, the complete module will help students to develop skills to:</w:t>
      </w:r>
    </w:p>
    <w:p w14:paraId="0ABAB577" w14:textId="77777777" w:rsidR="001621B7" w:rsidRPr="009E23A4" w:rsidRDefault="001621B7" w:rsidP="001621B7">
      <w:pPr>
        <w:pStyle w:val="ListParagraph"/>
        <w:numPr>
          <w:ilvl w:val="0"/>
          <w:numId w:val="10"/>
        </w:numPr>
        <w:rPr>
          <w:rFonts w:ascii="Arial" w:hAnsi="Arial" w:cs="Arial"/>
        </w:rPr>
      </w:pPr>
      <w:r w:rsidRPr="009E23A4">
        <w:rPr>
          <w:rFonts w:ascii="Arial" w:hAnsi="Arial" w:cs="Arial"/>
        </w:rPr>
        <w:t>Self –regulate their learning and mitigate distractions</w:t>
      </w:r>
    </w:p>
    <w:p w14:paraId="37D05F5C" w14:textId="77777777" w:rsidR="001621B7" w:rsidRPr="009E23A4" w:rsidRDefault="001621B7" w:rsidP="001621B7">
      <w:pPr>
        <w:pStyle w:val="ListParagraph"/>
        <w:numPr>
          <w:ilvl w:val="0"/>
          <w:numId w:val="10"/>
        </w:numPr>
        <w:rPr>
          <w:rFonts w:ascii="Arial" w:hAnsi="Arial" w:cs="Arial"/>
        </w:rPr>
      </w:pPr>
      <w:r w:rsidRPr="009E23A4">
        <w:rPr>
          <w:rFonts w:ascii="Arial" w:hAnsi="Arial" w:cs="Arial"/>
        </w:rPr>
        <w:t>Communicate effectively and resolve conflicts</w:t>
      </w:r>
    </w:p>
    <w:p w14:paraId="4FE7310D" w14:textId="77777777" w:rsidR="001621B7" w:rsidRPr="009E23A4" w:rsidRDefault="001621B7" w:rsidP="001621B7">
      <w:pPr>
        <w:pStyle w:val="ListParagraph"/>
        <w:numPr>
          <w:ilvl w:val="0"/>
          <w:numId w:val="10"/>
        </w:numPr>
        <w:rPr>
          <w:rFonts w:ascii="Arial" w:hAnsi="Arial" w:cs="Arial"/>
        </w:rPr>
      </w:pPr>
      <w:r w:rsidRPr="009E23A4">
        <w:rPr>
          <w:rFonts w:ascii="Arial" w:hAnsi="Arial" w:cs="Arial"/>
        </w:rPr>
        <w:t>Manage their time and avoid procrastination</w:t>
      </w:r>
    </w:p>
    <w:p w14:paraId="73519763" w14:textId="77777777" w:rsidR="001621B7" w:rsidRPr="009E23A4" w:rsidRDefault="001621B7" w:rsidP="001621B7">
      <w:pPr>
        <w:pStyle w:val="ListParagraph"/>
        <w:numPr>
          <w:ilvl w:val="0"/>
          <w:numId w:val="10"/>
        </w:numPr>
        <w:rPr>
          <w:rFonts w:ascii="Arial" w:hAnsi="Arial" w:cs="Arial"/>
        </w:rPr>
      </w:pPr>
      <w:r w:rsidRPr="009E23A4">
        <w:rPr>
          <w:rFonts w:ascii="Arial" w:hAnsi="Arial" w:cs="Arial"/>
        </w:rPr>
        <w:t>Read critically and create effective notes from lectures and readings</w:t>
      </w:r>
    </w:p>
    <w:p w14:paraId="1C299EBD" w14:textId="77777777" w:rsidR="001621B7" w:rsidRPr="009E23A4" w:rsidRDefault="001621B7" w:rsidP="001621B7">
      <w:pPr>
        <w:pStyle w:val="ListParagraph"/>
        <w:numPr>
          <w:ilvl w:val="0"/>
          <w:numId w:val="10"/>
        </w:numPr>
        <w:rPr>
          <w:rFonts w:ascii="Arial" w:hAnsi="Arial" w:cs="Arial"/>
        </w:rPr>
      </w:pPr>
      <w:r w:rsidRPr="009E23A4">
        <w:rPr>
          <w:rFonts w:ascii="Arial" w:hAnsi="Arial" w:cs="Arial"/>
        </w:rPr>
        <w:t>Create study aids for different test types and learn from their experiences</w:t>
      </w:r>
    </w:p>
    <w:p w14:paraId="03BB7030" w14:textId="77777777" w:rsidR="001621B7" w:rsidRPr="009E23A4" w:rsidRDefault="001621B7" w:rsidP="001621B7">
      <w:pPr>
        <w:rPr>
          <w:rFonts w:ascii="Arial" w:hAnsi="Arial" w:cs="Arial"/>
        </w:rPr>
      </w:pPr>
      <w:r w:rsidRPr="009E23A4">
        <w:rPr>
          <w:rFonts w:ascii="Arial" w:hAnsi="Arial" w:cs="Arial"/>
        </w:rPr>
        <w:t xml:space="preserve">The complete module was designed to work either as a stand-alone learning support resource or as an incorporated part of an online course to help online learners develop the skills necessary to be successful academically in an online environment. </w:t>
      </w:r>
    </w:p>
    <w:p w14:paraId="48CB8567" w14:textId="77777777" w:rsidR="00CA5A38" w:rsidRPr="009E23A4" w:rsidRDefault="001621B7" w:rsidP="001621B7">
      <w:pPr>
        <w:rPr>
          <w:rFonts w:ascii="Arial" w:hAnsi="Arial" w:cs="Arial"/>
        </w:rPr>
      </w:pPr>
      <w:r w:rsidRPr="009E23A4">
        <w:rPr>
          <w:rFonts w:ascii="Arial" w:hAnsi="Arial" w:cs="Arial"/>
        </w:rPr>
        <w:t xml:space="preserve">The activities and content in the module are the equivalent of about 14 hours of coursework. We estimate that each sub-module would represent approximately 10%, or 3.5 hours of coursework. </w:t>
      </w:r>
    </w:p>
    <w:p w14:paraId="42C9A173" w14:textId="77777777" w:rsidR="00CA5A38" w:rsidRPr="009E23A4" w:rsidRDefault="00CA5A38" w:rsidP="00CA5A38">
      <w:pPr>
        <w:rPr>
          <w:rFonts w:ascii="Arial" w:hAnsi="Arial" w:cs="Arial"/>
        </w:rPr>
      </w:pPr>
      <w:r w:rsidRPr="009E23A4">
        <w:rPr>
          <w:rFonts w:ascii="Arial" w:hAnsi="Arial" w:cs="Arial"/>
        </w:rPr>
        <w:br w:type="page"/>
      </w:r>
    </w:p>
    <w:p w14:paraId="4C439B3C" w14:textId="77777777" w:rsidR="001621B7" w:rsidRPr="009E23A4" w:rsidRDefault="00CA5A38" w:rsidP="00CA5A38">
      <w:pPr>
        <w:pStyle w:val="Heading1"/>
        <w:rPr>
          <w:rFonts w:ascii="Arial" w:hAnsi="Arial" w:cs="Arial"/>
          <w:sz w:val="56"/>
          <w:szCs w:val="56"/>
        </w:rPr>
      </w:pPr>
      <w:r w:rsidRPr="009E23A4">
        <w:rPr>
          <w:rFonts w:ascii="Arial" w:hAnsi="Arial" w:cs="Arial"/>
          <w:sz w:val="56"/>
          <w:szCs w:val="56"/>
        </w:rPr>
        <w:lastRenderedPageBreak/>
        <w:t>How to Embed a Sub-Module into an Online Course</w:t>
      </w:r>
    </w:p>
    <w:p w14:paraId="24FF1B31" w14:textId="77777777" w:rsidR="007B2CB6" w:rsidRDefault="007B2CB6" w:rsidP="00CA5A38">
      <w:pPr>
        <w:rPr>
          <w:rFonts w:ascii="Arial" w:hAnsi="Arial" w:cs="Arial"/>
        </w:rPr>
      </w:pPr>
    </w:p>
    <w:p w14:paraId="58A71A32" w14:textId="77777777" w:rsidR="00CA5A38" w:rsidRPr="009E23A4" w:rsidRDefault="00CA5A38" w:rsidP="00CA5A38">
      <w:pPr>
        <w:rPr>
          <w:rFonts w:ascii="Arial" w:hAnsi="Arial" w:cs="Arial"/>
        </w:rPr>
      </w:pPr>
      <w:r w:rsidRPr="009E23A4">
        <w:rPr>
          <w:rFonts w:ascii="Arial" w:hAnsi="Arial" w:cs="Arial"/>
        </w:rPr>
        <w:t xml:space="preserve">This section discusses some recommendations on how to embed a particular sub-module, or all four, into an online course. </w:t>
      </w:r>
    </w:p>
    <w:p w14:paraId="1DA4E25B" w14:textId="77777777" w:rsidR="00CA5A38" w:rsidRPr="009E23A4" w:rsidRDefault="00CA5A38" w:rsidP="00CA5A38">
      <w:pPr>
        <w:rPr>
          <w:rFonts w:ascii="Arial" w:hAnsi="Arial" w:cs="Arial"/>
        </w:rPr>
      </w:pPr>
      <w:r w:rsidRPr="009E23A4">
        <w:rPr>
          <w:rFonts w:ascii="Arial" w:hAnsi="Arial" w:cs="Arial"/>
        </w:rPr>
        <w:t xml:space="preserve">There are several ways for instructors to embed these sub-modules into their online courses. </w:t>
      </w:r>
    </w:p>
    <w:p w14:paraId="598C9001" w14:textId="77777777" w:rsidR="00CA5A38" w:rsidRPr="009E23A4" w:rsidRDefault="00CA5A38" w:rsidP="00CA5A38">
      <w:pPr>
        <w:rPr>
          <w:rFonts w:ascii="Arial" w:hAnsi="Arial" w:cs="Arial"/>
        </w:rPr>
      </w:pPr>
      <w:r w:rsidRPr="009E23A4">
        <w:rPr>
          <w:rFonts w:ascii="Arial" w:hAnsi="Arial" w:cs="Arial"/>
        </w:rPr>
        <w:t>The entire module can be used together in a course or instructors can opt to integrate one or several sub-modules.</w:t>
      </w:r>
    </w:p>
    <w:p w14:paraId="007D5321" w14:textId="77777777" w:rsidR="00CA5A38" w:rsidRPr="009E23A4" w:rsidRDefault="00CA5A38" w:rsidP="00CA5A38">
      <w:pPr>
        <w:rPr>
          <w:rFonts w:ascii="Arial" w:hAnsi="Arial" w:cs="Arial"/>
        </w:rPr>
      </w:pPr>
      <w:r w:rsidRPr="009E23A4">
        <w:rPr>
          <w:rFonts w:ascii="Arial" w:hAnsi="Arial" w:cs="Arial"/>
        </w:rPr>
        <w:t xml:space="preserve">The first sub-module, “Effective Independent Learning”, would ideally be integrated at the beginning of the online course, especially since the topics it covers help students to self-assess their preparedness for online learning. Completing this sub-module near the beginning of the online course would help give students the necessary tools they need to set them up for success in an online course. </w:t>
      </w:r>
    </w:p>
    <w:p w14:paraId="62EAC784" w14:textId="77777777" w:rsidR="00CA5A38" w:rsidRPr="009E23A4" w:rsidRDefault="00CA5A38" w:rsidP="00CA5A38">
      <w:pPr>
        <w:rPr>
          <w:rFonts w:ascii="Arial" w:hAnsi="Arial" w:cs="Arial"/>
        </w:rPr>
      </w:pPr>
      <w:r w:rsidRPr="009E23A4">
        <w:rPr>
          <w:rFonts w:ascii="Arial" w:hAnsi="Arial" w:cs="Arial"/>
        </w:rPr>
        <w:t xml:space="preserve">The second sub-module, “Time Management,” would ideally be integrated during the first half of an online course. The topics covered throughout this sub-module do not necessarily need to be introduced at the very beginning of the semester, but it would be beneficial if the sub-module was completed before testing or exams begin. </w:t>
      </w:r>
    </w:p>
    <w:p w14:paraId="63F50B70" w14:textId="77777777" w:rsidR="00CA5A38" w:rsidRPr="009E23A4" w:rsidRDefault="00CA5A38" w:rsidP="00CA5A38">
      <w:pPr>
        <w:rPr>
          <w:rFonts w:ascii="Arial" w:hAnsi="Arial" w:cs="Arial"/>
        </w:rPr>
      </w:pPr>
      <w:r w:rsidRPr="009E23A4">
        <w:rPr>
          <w:rFonts w:ascii="Arial" w:hAnsi="Arial" w:cs="Arial"/>
        </w:rPr>
        <w:t xml:space="preserve">The third sub-module, “Engaging Effectively with the Learning Materials,” would ideally be integrated sometime during the middle of an online course. The topics included in this sub-module would work well as online lecturers or tutorials are still happening. That being said, students will benefit from this module being integrated into their learning </w:t>
      </w:r>
      <w:r w:rsidR="00615E61" w:rsidRPr="009E23A4">
        <w:rPr>
          <w:rFonts w:ascii="Arial" w:hAnsi="Arial" w:cs="Arial"/>
        </w:rPr>
        <w:t xml:space="preserve">early into a course, so that students can begin to implement the strategies and skills taught in this sub-module to complete their current class. </w:t>
      </w:r>
    </w:p>
    <w:p w14:paraId="4AC4AFFD" w14:textId="77777777" w:rsidR="00615E61" w:rsidRPr="009E23A4" w:rsidRDefault="00615E61" w:rsidP="00CA5A38">
      <w:pPr>
        <w:rPr>
          <w:rFonts w:ascii="Arial" w:hAnsi="Arial" w:cs="Arial"/>
        </w:rPr>
      </w:pPr>
      <w:r w:rsidRPr="009E23A4">
        <w:rPr>
          <w:rFonts w:ascii="Arial" w:hAnsi="Arial" w:cs="Arial"/>
        </w:rPr>
        <w:t>The final sub-module “Studying, Taking Tests, and Learning from Mistakes,” would ideally be integrated near the end of an online course. The study skills and strategies would have the greatest impact on the students as they near studying for exams.</w:t>
      </w:r>
    </w:p>
    <w:p w14:paraId="76A050C0" w14:textId="77777777" w:rsidR="00615E61" w:rsidRPr="009E23A4" w:rsidRDefault="00615E61" w:rsidP="00615E61">
      <w:pPr>
        <w:rPr>
          <w:rFonts w:ascii="Arial" w:hAnsi="Arial" w:cs="Arial"/>
        </w:rPr>
      </w:pPr>
      <w:r w:rsidRPr="009E23A4">
        <w:rPr>
          <w:rFonts w:ascii="Arial" w:hAnsi="Arial" w:cs="Arial"/>
        </w:rPr>
        <w:br w:type="page"/>
      </w:r>
    </w:p>
    <w:p w14:paraId="7F46DFC4" w14:textId="77777777" w:rsidR="00615E61" w:rsidRPr="007B2CB6" w:rsidRDefault="00615E61" w:rsidP="00615E61">
      <w:pPr>
        <w:pStyle w:val="Heading1"/>
        <w:rPr>
          <w:rFonts w:ascii="Arial" w:hAnsi="Arial" w:cs="Arial"/>
          <w:sz w:val="56"/>
          <w:szCs w:val="56"/>
        </w:rPr>
      </w:pPr>
      <w:r w:rsidRPr="007B2CB6">
        <w:rPr>
          <w:rFonts w:ascii="Arial" w:hAnsi="Arial" w:cs="Arial"/>
          <w:sz w:val="56"/>
          <w:szCs w:val="56"/>
        </w:rPr>
        <w:lastRenderedPageBreak/>
        <w:t>Activity Suggestions</w:t>
      </w:r>
    </w:p>
    <w:p w14:paraId="3FD7B20F" w14:textId="77777777" w:rsidR="007B2CB6" w:rsidRDefault="007B2CB6" w:rsidP="00615E61">
      <w:pPr>
        <w:rPr>
          <w:rFonts w:ascii="Arial" w:hAnsi="Arial" w:cs="Arial"/>
        </w:rPr>
      </w:pPr>
    </w:p>
    <w:p w14:paraId="5D035285" w14:textId="77777777" w:rsidR="00615E61" w:rsidRPr="009E23A4" w:rsidRDefault="00615E61" w:rsidP="00615E61">
      <w:pPr>
        <w:rPr>
          <w:rFonts w:ascii="Arial" w:hAnsi="Arial" w:cs="Arial"/>
        </w:rPr>
      </w:pPr>
      <w:r w:rsidRPr="009E23A4">
        <w:rPr>
          <w:rFonts w:ascii="Arial" w:hAnsi="Arial" w:cs="Arial"/>
        </w:rPr>
        <w:t xml:space="preserve">The following section will provide suggestions for activities that can be integrated into an online course along with the completion of at least one sub-module. </w:t>
      </w:r>
    </w:p>
    <w:p w14:paraId="63819CF1" w14:textId="77777777" w:rsidR="00A852FC" w:rsidRPr="009E23A4" w:rsidRDefault="00615E61" w:rsidP="00615E61">
      <w:pPr>
        <w:rPr>
          <w:rFonts w:ascii="Arial" w:hAnsi="Arial" w:cs="Arial"/>
        </w:rPr>
      </w:pPr>
      <w:r w:rsidRPr="009E23A4">
        <w:rPr>
          <w:rFonts w:ascii="Arial" w:hAnsi="Arial" w:cs="Arial"/>
        </w:rPr>
        <w:t xml:space="preserve">Along with activity suggestions, this section will provide a list of suggested topics to use for each corresponding activity. </w:t>
      </w:r>
    </w:p>
    <w:p w14:paraId="7E6EC794" w14:textId="77777777" w:rsidR="00A852FC" w:rsidRPr="009E23A4" w:rsidRDefault="00A852FC">
      <w:pPr>
        <w:rPr>
          <w:rFonts w:ascii="Arial" w:hAnsi="Arial" w:cs="Arial"/>
        </w:rPr>
      </w:pPr>
      <w:r w:rsidRPr="009E23A4">
        <w:rPr>
          <w:rFonts w:ascii="Arial" w:hAnsi="Arial" w:cs="Arial"/>
        </w:rPr>
        <w:br w:type="page"/>
      </w:r>
    </w:p>
    <w:p w14:paraId="7AEB6688" w14:textId="77777777" w:rsidR="00615E61" w:rsidRPr="009E23A4" w:rsidRDefault="00A852FC" w:rsidP="00A852FC">
      <w:pPr>
        <w:pStyle w:val="Heading1"/>
        <w:rPr>
          <w:rFonts w:ascii="Arial" w:hAnsi="Arial" w:cs="Arial"/>
        </w:rPr>
      </w:pPr>
      <w:r w:rsidRPr="009E23A4">
        <w:rPr>
          <w:rFonts w:ascii="Arial" w:hAnsi="Arial" w:cs="Arial"/>
        </w:rPr>
        <w:lastRenderedPageBreak/>
        <w:t>Reading Learning Skills Related Material</w:t>
      </w:r>
    </w:p>
    <w:p w14:paraId="3FB12642" w14:textId="77777777" w:rsidR="007B2CB6" w:rsidRDefault="007B2CB6" w:rsidP="00A852FC">
      <w:pPr>
        <w:rPr>
          <w:rFonts w:ascii="Arial" w:hAnsi="Arial" w:cs="Arial"/>
        </w:rPr>
      </w:pPr>
    </w:p>
    <w:p w14:paraId="33C973A8" w14:textId="77777777" w:rsidR="00A852FC" w:rsidRPr="009E23A4" w:rsidRDefault="00A852FC" w:rsidP="00A852FC">
      <w:pPr>
        <w:rPr>
          <w:rFonts w:ascii="Arial" w:hAnsi="Arial" w:cs="Arial"/>
        </w:rPr>
      </w:pPr>
      <w:r w:rsidRPr="009E23A4">
        <w:rPr>
          <w:rFonts w:ascii="Arial" w:hAnsi="Arial" w:cs="Arial"/>
        </w:rPr>
        <w:t xml:space="preserve">After selecting which topic you wish to cover with this activity, select a related reading from the further suggested readings in a sub-module workbook to assign to students. </w:t>
      </w:r>
    </w:p>
    <w:p w14:paraId="5266BE6F" w14:textId="77777777" w:rsidR="00A852FC" w:rsidRPr="009E23A4" w:rsidRDefault="00A852FC" w:rsidP="00A852FC">
      <w:pPr>
        <w:rPr>
          <w:rFonts w:ascii="Arial" w:hAnsi="Arial" w:cs="Arial"/>
        </w:rPr>
      </w:pPr>
      <w:r w:rsidRPr="009E23A4">
        <w:rPr>
          <w:rFonts w:ascii="Arial" w:hAnsi="Arial" w:cs="Arial"/>
        </w:rPr>
        <w:t xml:space="preserve">Instructors could also choose to select their own piece of related material. </w:t>
      </w:r>
    </w:p>
    <w:p w14:paraId="4AA49053" w14:textId="77777777" w:rsidR="00A852FC" w:rsidRPr="009E23A4" w:rsidRDefault="00A852FC" w:rsidP="00A852FC">
      <w:pPr>
        <w:rPr>
          <w:rFonts w:ascii="Arial" w:hAnsi="Arial" w:cs="Arial"/>
        </w:rPr>
      </w:pPr>
      <w:r w:rsidRPr="009E23A4">
        <w:rPr>
          <w:rFonts w:ascii="Arial" w:hAnsi="Arial" w:cs="Arial"/>
        </w:rPr>
        <w:t xml:space="preserve">Once the students have read the material, they could be required to respond in some way (e.g. discussion post, reflective writing, or critical review), which could be submitted, to the instructor for grading, or participation marks. </w:t>
      </w:r>
    </w:p>
    <w:p w14:paraId="26419E7D" w14:textId="77777777" w:rsidR="00A852FC" w:rsidRPr="009E23A4" w:rsidRDefault="00A852FC" w:rsidP="00A852FC">
      <w:pPr>
        <w:pStyle w:val="Heading2"/>
        <w:rPr>
          <w:rFonts w:ascii="Arial" w:hAnsi="Arial" w:cs="Arial"/>
        </w:rPr>
      </w:pPr>
      <w:r w:rsidRPr="009E23A4">
        <w:rPr>
          <w:rFonts w:ascii="Arial" w:hAnsi="Arial" w:cs="Arial"/>
        </w:rPr>
        <w:t>Suggestions of Topics:</w:t>
      </w:r>
    </w:p>
    <w:p w14:paraId="3E69EF30" w14:textId="77777777" w:rsidR="00A852FC" w:rsidRPr="009E23A4" w:rsidRDefault="00A852FC" w:rsidP="00A852FC">
      <w:pPr>
        <w:rPr>
          <w:rFonts w:ascii="Arial" w:hAnsi="Arial" w:cs="Arial"/>
        </w:rPr>
      </w:pPr>
      <w:r w:rsidRPr="009E23A4">
        <w:rPr>
          <w:rFonts w:ascii="Arial" w:hAnsi="Arial" w:cs="Arial"/>
        </w:rPr>
        <w:t>Effective Independent Learning:</w:t>
      </w:r>
    </w:p>
    <w:p w14:paraId="0109CCBF" w14:textId="77777777" w:rsidR="00A852FC" w:rsidRPr="009E23A4" w:rsidRDefault="00A852FC" w:rsidP="00A852FC">
      <w:pPr>
        <w:pStyle w:val="ListParagraph"/>
        <w:numPr>
          <w:ilvl w:val="0"/>
          <w:numId w:val="11"/>
        </w:numPr>
        <w:rPr>
          <w:rFonts w:ascii="Arial" w:hAnsi="Arial" w:cs="Arial"/>
        </w:rPr>
      </w:pPr>
      <w:r w:rsidRPr="009E23A4">
        <w:rPr>
          <w:rFonts w:ascii="Arial" w:hAnsi="Arial" w:cs="Arial"/>
        </w:rPr>
        <w:t>Learning preferences</w:t>
      </w:r>
    </w:p>
    <w:p w14:paraId="700079B9" w14:textId="77777777" w:rsidR="00A852FC" w:rsidRPr="009E23A4" w:rsidRDefault="00A852FC" w:rsidP="00A852FC">
      <w:pPr>
        <w:rPr>
          <w:rFonts w:ascii="Arial" w:hAnsi="Arial" w:cs="Arial"/>
        </w:rPr>
      </w:pPr>
      <w:r w:rsidRPr="009E23A4">
        <w:rPr>
          <w:rFonts w:ascii="Arial" w:hAnsi="Arial" w:cs="Arial"/>
        </w:rPr>
        <w:t>Time Management:</w:t>
      </w:r>
    </w:p>
    <w:p w14:paraId="5D4AB334" w14:textId="77777777" w:rsidR="00A852FC" w:rsidRPr="009E23A4" w:rsidRDefault="00A852FC" w:rsidP="00A852FC">
      <w:pPr>
        <w:pStyle w:val="ListParagraph"/>
        <w:numPr>
          <w:ilvl w:val="0"/>
          <w:numId w:val="11"/>
        </w:numPr>
        <w:rPr>
          <w:rFonts w:ascii="Arial" w:hAnsi="Arial" w:cs="Arial"/>
        </w:rPr>
      </w:pPr>
      <w:r w:rsidRPr="009E23A4">
        <w:rPr>
          <w:rFonts w:ascii="Arial" w:hAnsi="Arial" w:cs="Arial"/>
        </w:rPr>
        <w:t>Keeping on task</w:t>
      </w:r>
    </w:p>
    <w:p w14:paraId="15C9C728" w14:textId="77777777" w:rsidR="00A852FC" w:rsidRPr="009E23A4" w:rsidRDefault="00A852FC" w:rsidP="00A852FC">
      <w:pPr>
        <w:rPr>
          <w:rFonts w:ascii="Arial" w:hAnsi="Arial" w:cs="Arial"/>
        </w:rPr>
      </w:pPr>
      <w:r w:rsidRPr="009E23A4">
        <w:rPr>
          <w:rFonts w:ascii="Arial" w:hAnsi="Arial" w:cs="Arial"/>
        </w:rPr>
        <w:t>Engaging Effectively with the Learning Materials:</w:t>
      </w:r>
    </w:p>
    <w:p w14:paraId="78EA0745" w14:textId="77777777" w:rsidR="00A852FC" w:rsidRPr="009E23A4" w:rsidRDefault="00A852FC" w:rsidP="00A852FC">
      <w:pPr>
        <w:pStyle w:val="ListParagraph"/>
        <w:numPr>
          <w:ilvl w:val="0"/>
          <w:numId w:val="11"/>
        </w:numPr>
        <w:rPr>
          <w:rFonts w:ascii="Arial" w:hAnsi="Arial" w:cs="Arial"/>
        </w:rPr>
      </w:pPr>
      <w:r w:rsidRPr="009E23A4">
        <w:rPr>
          <w:rFonts w:ascii="Arial" w:hAnsi="Arial" w:cs="Arial"/>
        </w:rPr>
        <w:t>Critical reading</w:t>
      </w:r>
    </w:p>
    <w:p w14:paraId="4525D5AE" w14:textId="77777777" w:rsidR="00A852FC" w:rsidRPr="009E23A4" w:rsidRDefault="00A852FC" w:rsidP="00A852FC">
      <w:pPr>
        <w:rPr>
          <w:rFonts w:ascii="Arial" w:hAnsi="Arial" w:cs="Arial"/>
        </w:rPr>
      </w:pPr>
      <w:r w:rsidRPr="009E23A4">
        <w:rPr>
          <w:rFonts w:ascii="Arial" w:hAnsi="Arial" w:cs="Arial"/>
        </w:rPr>
        <w:t>Studying, Taking Tests, and Learning from Mistakes:</w:t>
      </w:r>
    </w:p>
    <w:p w14:paraId="5783588A" w14:textId="77777777" w:rsidR="00A852FC" w:rsidRPr="009E23A4" w:rsidRDefault="00A852FC" w:rsidP="00A852FC">
      <w:pPr>
        <w:pStyle w:val="ListParagraph"/>
        <w:numPr>
          <w:ilvl w:val="0"/>
          <w:numId w:val="11"/>
        </w:numPr>
        <w:rPr>
          <w:rFonts w:ascii="Arial" w:hAnsi="Arial" w:cs="Arial"/>
        </w:rPr>
      </w:pPr>
      <w:r w:rsidRPr="009E23A4">
        <w:rPr>
          <w:rFonts w:ascii="Arial" w:hAnsi="Arial" w:cs="Arial"/>
        </w:rPr>
        <w:t xml:space="preserve">Bloom’s Taxonomy </w:t>
      </w:r>
    </w:p>
    <w:p w14:paraId="47C156C6" w14:textId="77777777" w:rsidR="00A852FC" w:rsidRPr="009E23A4" w:rsidRDefault="00A852FC" w:rsidP="00A852FC">
      <w:pPr>
        <w:pStyle w:val="Heading2"/>
        <w:rPr>
          <w:rFonts w:ascii="Arial" w:hAnsi="Arial" w:cs="Arial"/>
        </w:rPr>
      </w:pPr>
      <w:r w:rsidRPr="009E23A4">
        <w:rPr>
          <w:rFonts w:ascii="Arial" w:hAnsi="Arial" w:cs="Arial"/>
        </w:rPr>
        <w:t>Variation:</w:t>
      </w:r>
    </w:p>
    <w:p w14:paraId="5F2AC63D" w14:textId="665AB0D1" w:rsidR="00802F49" w:rsidRPr="009E23A4" w:rsidRDefault="00A852FC" w:rsidP="00A852FC">
      <w:pPr>
        <w:rPr>
          <w:rFonts w:ascii="Arial" w:hAnsi="Arial" w:cs="Arial"/>
        </w:rPr>
      </w:pPr>
      <w:r w:rsidRPr="009E23A4">
        <w:rPr>
          <w:rFonts w:ascii="Arial" w:hAnsi="Arial" w:cs="Arial"/>
        </w:rPr>
        <w:t>Instead of reading a piece of content, students could be required to view an image, video, chart, graph or drawing.</w:t>
      </w:r>
    </w:p>
    <w:p w14:paraId="403E1C84" w14:textId="77777777" w:rsidR="00802F49" w:rsidRPr="009E23A4" w:rsidRDefault="00802F49">
      <w:pPr>
        <w:rPr>
          <w:rFonts w:ascii="Arial" w:hAnsi="Arial" w:cs="Arial"/>
        </w:rPr>
      </w:pPr>
      <w:r w:rsidRPr="009E23A4">
        <w:rPr>
          <w:rFonts w:ascii="Arial" w:hAnsi="Arial" w:cs="Arial"/>
        </w:rPr>
        <w:br w:type="page"/>
      </w:r>
    </w:p>
    <w:p w14:paraId="1C4D8E59" w14:textId="7B1430AB" w:rsidR="00A852FC" w:rsidRPr="009E23A4" w:rsidRDefault="00802F49" w:rsidP="00802F49">
      <w:pPr>
        <w:pStyle w:val="Heading1"/>
        <w:rPr>
          <w:rFonts w:ascii="Arial" w:hAnsi="Arial" w:cs="Arial"/>
        </w:rPr>
      </w:pPr>
      <w:r w:rsidRPr="009E23A4">
        <w:rPr>
          <w:rFonts w:ascii="Arial" w:hAnsi="Arial" w:cs="Arial"/>
        </w:rPr>
        <w:lastRenderedPageBreak/>
        <w:t xml:space="preserve">Written Summary </w:t>
      </w:r>
    </w:p>
    <w:p w14:paraId="0A157DCF" w14:textId="77777777" w:rsidR="007B2CB6" w:rsidRDefault="007B2CB6" w:rsidP="00802F49">
      <w:pPr>
        <w:rPr>
          <w:rFonts w:ascii="Arial" w:hAnsi="Arial" w:cs="Arial"/>
        </w:rPr>
      </w:pPr>
    </w:p>
    <w:p w14:paraId="29D8BE95" w14:textId="04CF5220" w:rsidR="00802F49" w:rsidRPr="009E23A4" w:rsidRDefault="00802F49" w:rsidP="00802F49">
      <w:pPr>
        <w:rPr>
          <w:rFonts w:ascii="Arial" w:hAnsi="Arial" w:cs="Arial"/>
        </w:rPr>
      </w:pPr>
      <w:r w:rsidRPr="009E23A4">
        <w:rPr>
          <w:rFonts w:ascii="Arial" w:hAnsi="Arial" w:cs="Arial"/>
        </w:rPr>
        <w:t>After completing a sub-module, assign writing a summary about a topic covered in the material.</w:t>
      </w:r>
    </w:p>
    <w:p w14:paraId="30A353B7" w14:textId="4102B499" w:rsidR="00802F49" w:rsidRPr="009E23A4" w:rsidRDefault="00802F49" w:rsidP="00802F49">
      <w:pPr>
        <w:rPr>
          <w:rFonts w:ascii="Arial" w:hAnsi="Arial" w:cs="Arial"/>
        </w:rPr>
      </w:pPr>
      <w:r w:rsidRPr="009E23A4">
        <w:rPr>
          <w:rFonts w:ascii="Arial" w:hAnsi="Arial" w:cs="Arial"/>
        </w:rPr>
        <w:t>The topic could either be chosen by the instructor, by the student, or the summary could be an overview of the entire sub-module. The length of the summary would be up to the discretion of the instructor, depending on a variety of factors, including what percentage the summary is worth in the course overall.</w:t>
      </w:r>
    </w:p>
    <w:p w14:paraId="1FD729B3" w14:textId="4A14DD2F" w:rsidR="00802F49" w:rsidRPr="009E23A4" w:rsidRDefault="00802F49" w:rsidP="00802F49">
      <w:pPr>
        <w:pStyle w:val="Heading2"/>
        <w:rPr>
          <w:rFonts w:ascii="Arial" w:hAnsi="Arial" w:cs="Arial"/>
        </w:rPr>
      </w:pPr>
      <w:r w:rsidRPr="009E23A4">
        <w:rPr>
          <w:rFonts w:ascii="Arial" w:hAnsi="Arial" w:cs="Arial"/>
        </w:rPr>
        <w:t>Suggestions for topics:</w:t>
      </w:r>
    </w:p>
    <w:p w14:paraId="1D76400C" w14:textId="4D32A9E7" w:rsidR="00802F49" w:rsidRPr="009E23A4" w:rsidRDefault="00354CB9" w:rsidP="00802F49">
      <w:pPr>
        <w:rPr>
          <w:rFonts w:ascii="Arial" w:hAnsi="Arial" w:cs="Arial"/>
        </w:rPr>
      </w:pPr>
      <w:r w:rsidRPr="009E23A4">
        <w:rPr>
          <w:rFonts w:ascii="Arial" w:hAnsi="Arial" w:cs="Arial"/>
        </w:rPr>
        <w:t>Effective Independent Learning</w:t>
      </w:r>
    </w:p>
    <w:p w14:paraId="5C83DC62" w14:textId="1CE178B0" w:rsidR="00802F49" w:rsidRPr="009E23A4" w:rsidRDefault="00802F49" w:rsidP="00802F49">
      <w:pPr>
        <w:pStyle w:val="ListParagraph"/>
        <w:numPr>
          <w:ilvl w:val="0"/>
          <w:numId w:val="11"/>
        </w:numPr>
        <w:rPr>
          <w:rFonts w:ascii="Arial" w:hAnsi="Arial" w:cs="Arial"/>
        </w:rPr>
      </w:pPr>
      <w:r w:rsidRPr="009E23A4">
        <w:rPr>
          <w:rFonts w:ascii="Arial" w:hAnsi="Arial" w:cs="Arial"/>
        </w:rPr>
        <w:t>Self-regulation</w:t>
      </w:r>
    </w:p>
    <w:p w14:paraId="3A77B181" w14:textId="73ED2311" w:rsidR="00802F49" w:rsidRPr="009E23A4" w:rsidRDefault="00802F49" w:rsidP="00802F49">
      <w:pPr>
        <w:pStyle w:val="ListParagraph"/>
        <w:numPr>
          <w:ilvl w:val="0"/>
          <w:numId w:val="11"/>
        </w:numPr>
        <w:rPr>
          <w:rFonts w:ascii="Arial" w:hAnsi="Arial" w:cs="Arial"/>
        </w:rPr>
      </w:pPr>
      <w:r w:rsidRPr="009E23A4">
        <w:rPr>
          <w:rFonts w:ascii="Arial" w:hAnsi="Arial" w:cs="Arial"/>
        </w:rPr>
        <w:t>Learning preferences</w:t>
      </w:r>
    </w:p>
    <w:p w14:paraId="10DFC74A" w14:textId="746B65EE" w:rsidR="00802F49" w:rsidRPr="009E23A4" w:rsidRDefault="00354CB9" w:rsidP="00802F49">
      <w:pPr>
        <w:rPr>
          <w:rFonts w:ascii="Arial" w:hAnsi="Arial" w:cs="Arial"/>
        </w:rPr>
      </w:pPr>
      <w:r w:rsidRPr="009E23A4">
        <w:rPr>
          <w:rFonts w:ascii="Arial" w:hAnsi="Arial" w:cs="Arial"/>
        </w:rPr>
        <w:t>Time Management</w:t>
      </w:r>
    </w:p>
    <w:p w14:paraId="7C29CBF4" w14:textId="2827F1DC" w:rsidR="00802F49" w:rsidRPr="009E23A4" w:rsidRDefault="00802F49" w:rsidP="00802F49">
      <w:pPr>
        <w:pStyle w:val="ListParagraph"/>
        <w:numPr>
          <w:ilvl w:val="0"/>
          <w:numId w:val="12"/>
        </w:numPr>
        <w:rPr>
          <w:rFonts w:ascii="Arial" w:hAnsi="Arial" w:cs="Arial"/>
        </w:rPr>
      </w:pPr>
      <w:r w:rsidRPr="009E23A4">
        <w:rPr>
          <w:rFonts w:ascii="Arial" w:hAnsi="Arial" w:cs="Arial"/>
        </w:rPr>
        <w:t>Goal setting</w:t>
      </w:r>
    </w:p>
    <w:p w14:paraId="4EF1AA88" w14:textId="166406F6" w:rsidR="00802F49" w:rsidRPr="009E23A4" w:rsidRDefault="00802F49" w:rsidP="00802F49">
      <w:pPr>
        <w:pStyle w:val="ListParagraph"/>
        <w:numPr>
          <w:ilvl w:val="0"/>
          <w:numId w:val="12"/>
        </w:numPr>
        <w:rPr>
          <w:rFonts w:ascii="Arial" w:hAnsi="Arial" w:cs="Arial"/>
        </w:rPr>
      </w:pPr>
      <w:r w:rsidRPr="009E23A4">
        <w:rPr>
          <w:rFonts w:ascii="Arial" w:hAnsi="Arial" w:cs="Arial"/>
        </w:rPr>
        <w:t>Assignment and homework planning</w:t>
      </w:r>
    </w:p>
    <w:p w14:paraId="1F763F38" w14:textId="2233496D" w:rsidR="00802F49" w:rsidRPr="009E23A4" w:rsidRDefault="00802F49" w:rsidP="00802F49">
      <w:pPr>
        <w:rPr>
          <w:rFonts w:ascii="Arial" w:hAnsi="Arial" w:cs="Arial"/>
        </w:rPr>
      </w:pPr>
      <w:r w:rsidRPr="009E23A4">
        <w:rPr>
          <w:rFonts w:ascii="Arial" w:hAnsi="Arial" w:cs="Arial"/>
        </w:rPr>
        <w:t>Engaging Effecti</w:t>
      </w:r>
      <w:r w:rsidR="00354CB9" w:rsidRPr="009E23A4">
        <w:rPr>
          <w:rFonts w:ascii="Arial" w:hAnsi="Arial" w:cs="Arial"/>
        </w:rPr>
        <w:t>vely with the Learning Material</w:t>
      </w:r>
    </w:p>
    <w:p w14:paraId="219CBFC7" w14:textId="04D4C86F" w:rsidR="00802F49" w:rsidRPr="009E23A4" w:rsidRDefault="00802F49" w:rsidP="00802F49">
      <w:pPr>
        <w:pStyle w:val="ListParagraph"/>
        <w:numPr>
          <w:ilvl w:val="0"/>
          <w:numId w:val="13"/>
        </w:numPr>
        <w:rPr>
          <w:rFonts w:ascii="Arial" w:hAnsi="Arial" w:cs="Arial"/>
        </w:rPr>
      </w:pPr>
      <w:r w:rsidRPr="009E23A4">
        <w:rPr>
          <w:rFonts w:ascii="Arial" w:hAnsi="Arial" w:cs="Arial"/>
        </w:rPr>
        <w:t>Active listening for online lectures</w:t>
      </w:r>
    </w:p>
    <w:p w14:paraId="4A504786" w14:textId="69C8B78A" w:rsidR="00802F49" w:rsidRPr="009E23A4" w:rsidRDefault="00802F49" w:rsidP="00802F49">
      <w:pPr>
        <w:pStyle w:val="ListParagraph"/>
        <w:numPr>
          <w:ilvl w:val="0"/>
          <w:numId w:val="13"/>
        </w:numPr>
        <w:rPr>
          <w:rFonts w:ascii="Arial" w:hAnsi="Arial" w:cs="Arial"/>
        </w:rPr>
      </w:pPr>
      <w:r w:rsidRPr="009E23A4">
        <w:rPr>
          <w:rFonts w:ascii="Arial" w:hAnsi="Arial" w:cs="Arial"/>
        </w:rPr>
        <w:t>Getting the most from recorded lectures or tutorials</w:t>
      </w:r>
    </w:p>
    <w:p w14:paraId="7219FB40" w14:textId="412463D1" w:rsidR="00802F49" w:rsidRPr="009E23A4" w:rsidRDefault="00802F49" w:rsidP="00802F49">
      <w:pPr>
        <w:rPr>
          <w:rFonts w:ascii="Arial" w:hAnsi="Arial" w:cs="Arial"/>
        </w:rPr>
      </w:pPr>
      <w:r w:rsidRPr="009E23A4">
        <w:rPr>
          <w:rFonts w:ascii="Arial" w:hAnsi="Arial" w:cs="Arial"/>
        </w:rPr>
        <w:t>Studying, Taking Te</w:t>
      </w:r>
      <w:r w:rsidR="00354CB9" w:rsidRPr="009E23A4">
        <w:rPr>
          <w:rFonts w:ascii="Arial" w:hAnsi="Arial" w:cs="Arial"/>
        </w:rPr>
        <w:t>sts, and Learning from Mistakes</w:t>
      </w:r>
    </w:p>
    <w:p w14:paraId="7ECF4AD5" w14:textId="7D5D3AAC" w:rsidR="00802F49" w:rsidRPr="009E23A4" w:rsidRDefault="00802F49" w:rsidP="00802F49">
      <w:pPr>
        <w:pStyle w:val="ListParagraph"/>
        <w:numPr>
          <w:ilvl w:val="0"/>
          <w:numId w:val="14"/>
        </w:numPr>
        <w:rPr>
          <w:rFonts w:ascii="Arial" w:hAnsi="Arial" w:cs="Arial"/>
        </w:rPr>
      </w:pPr>
      <w:r w:rsidRPr="009E23A4">
        <w:rPr>
          <w:rFonts w:ascii="Arial" w:hAnsi="Arial" w:cs="Arial"/>
        </w:rPr>
        <w:t>Effective studying for different test types</w:t>
      </w:r>
    </w:p>
    <w:p w14:paraId="64B7E1C5" w14:textId="429FBE82" w:rsidR="00802F49" w:rsidRPr="009E23A4" w:rsidRDefault="00802F49" w:rsidP="00802F49">
      <w:pPr>
        <w:pStyle w:val="ListParagraph"/>
        <w:numPr>
          <w:ilvl w:val="0"/>
          <w:numId w:val="14"/>
        </w:numPr>
        <w:rPr>
          <w:rFonts w:ascii="Arial" w:hAnsi="Arial" w:cs="Arial"/>
        </w:rPr>
      </w:pPr>
      <w:r w:rsidRPr="009E23A4">
        <w:rPr>
          <w:rFonts w:ascii="Arial" w:hAnsi="Arial" w:cs="Arial"/>
        </w:rPr>
        <w:t>Strategies for effectively writing online/in-person tests</w:t>
      </w:r>
    </w:p>
    <w:p w14:paraId="7EE3CB5E" w14:textId="3A847FBD" w:rsidR="00802F49" w:rsidRPr="009E23A4" w:rsidRDefault="00802F49" w:rsidP="00802F49">
      <w:pPr>
        <w:pStyle w:val="Heading2"/>
        <w:rPr>
          <w:rFonts w:ascii="Arial" w:hAnsi="Arial" w:cs="Arial"/>
        </w:rPr>
      </w:pPr>
      <w:r w:rsidRPr="009E23A4">
        <w:rPr>
          <w:rFonts w:ascii="Arial" w:hAnsi="Arial" w:cs="Arial"/>
        </w:rPr>
        <w:t>Variation:</w:t>
      </w:r>
    </w:p>
    <w:p w14:paraId="03FDCBEA" w14:textId="39807A7C" w:rsidR="00802F49" w:rsidRPr="009E23A4" w:rsidRDefault="00802F49" w:rsidP="00802F49">
      <w:pPr>
        <w:rPr>
          <w:rFonts w:ascii="Arial" w:hAnsi="Arial" w:cs="Arial"/>
        </w:rPr>
      </w:pPr>
      <w:r w:rsidRPr="009E23A4">
        <w:rPr>
          <w:rFonts w:ascii="Arial" w:hAnsi="Arial" w:cs="Arial"/>
        </w:rPr>
        <w:t xml:space="preserve">Assign the summary topic before the students complete the sub-module to test their prior knowledge of the subject. Then, once the summery is complete, students can compare their summaries to the information in the sub-modules. </w:t>
      </w:r>
    </w:p>
    <w:p w14:paraId="10E7AD7C" w14:textId="77777777" w:rsidR="00802F49" w:rsidRPr="009E23A4" w:rsidRDefault="00802F49">
      <w:pPr>
        <w:rPr>
          <w:rFonts w:ascii="Arial" w:hAnsi="Arial" w:cs="Arial"/>
        </w:rPr>
      </w:pPr>
      <w:r w:rsidRPr="009E23A4">
        <w:rPr>
          <w:rFonts w:ascii="Arial" w:hAnsi="Arial" w:cs="Arial"/>
        </w:rPr>
        <w:br w:type="page"/>
      </w:r>
    </w:p>
    <w:p w14:paraId="0BC902E3" w14:textId="7C52746B" w:rsidR="00802F49" w:rsidRPr="009E23A4" w:rsidRDefault="00802F49" w:rsidP="00802F49">
      <w:pPr>
        <w:pStyle w:val="Heading1"/>
        <w:rPr>
          <w:rFonts w:ascii="Arial" w:hAnsi="Arial" w:cs="Arial"/>
        </w:rPr>
      </w:pPr>
      <w:r w:rsidRPr="009E23A4">
        <w:rPr>
          <w:rFonts w:ascii="Arial" w:hAnsi="Arial" w:cs="Arial"/>
        </w:rPr>
        <w:lastRenderedPageBreak/>
        <w:t>Practice Activities</w:t>
      </w:r>
    </w:p>
    <w:p w14:paraId="75881AC7" w14:textId="77777777" w:rsidR="007B2CB6" w:rsidRDefault="007B2CB6" w:rsidP="00802F49">
      <w:pPr>
        <w:rPr>
          <w:rFonts w:ascii="Arial" w:hAnsi="Arial" w:cs="Arial"/>
        </w:rPr>
      </w:pPr>
    </w:p>
    <w:p w14:paraId="22F717A2" w14:textId="23DBE272" w:rsidR="00802F49" w:rsidRPr="009E23A4" w:rsidRDefault="00802F49" w:rsidP="00802F49">
      <w:pPr>
        <w:rPr>
          <w:rFonts w:ascii="Arial" w:hAnsi="Arial" w:cs="Arial"/>
        </w:rPr>
      </w:pPr>
      <w:r w:rsidRPr="009E23A4">
        <w:rPr>
          <w:rFonts w:ascii="Arial" w:hAnsi="Arial" w:cs="Arial"/>
        </w:rPr>
        <w:t xml:space="preserve">Practical activities are an excellent way to reinforce and grow the students’ knowledge in a course. </w:t>
      </w:r>
    </w:p>
    <w:p w14:paraId="2164674E" w14:textId="3060E558" w:rsidR="00802F49" w:rsidRPr="009E23A4" w:rsidRDefault="008A7E58" w:rsidP="00802F49">
      <w:pPr>
        <w:rPr>
          <w:rFonts w:ascii="Arial" w:hAnsi="Arial" w:cs="Arial"/>
        </w:rPr>
      </w:pPr>
      <w:r w:rsidRPr="009E23A4">
        <w:rPr>
          <w:rFonts w:ascii="Arial" w:hAnsi="Arial" w:cs="Arial"/>
        </w:rPr>
        <w:t xml:space="preserve">Ask students to submit verification that they have completed the practice activities embedded in the sub-modules or create a unique practice activity related to the content for submission. This will ensure that students are completing the activities, and by </w:t>
      </w:r>
      <w:r w:rsidR="00802F49" w:rsidRPr="009E23A4">
        <w:rPr>
          <w:rFonts w:ascii="Arial" w:hAnsi="Arial" w:cs="Arial"/>
        </w:rPr>
        <w:t xml:space="preserve">allowing students to apply their knowledge, they are relating what they have learned in the module to real life application. </w:t>
      </w:r>
    </w:p>
    <w:p w14:paraId="070409F9" w14:textId="30F96A6D" w:rsidR="00615E61" w:rsidRPr="009E23A4" w:rsidRDefault="008A7E58" w:rsidP="008A7E58">
      <w:pPr>
        <w:pStyle w:val="Heading2"/>
        <w:rPr>
          <w:rFonts w:ascii="Arial" w:hAnsi="Arial" w:cs="Arial"/>
        </w:rPr>
      </w:pPr>
      <w:r w:rsidRPr="009E23A4">
        <w:rPr>
          <w:rFonts w:ascii="Arial" w:hAnsi="Arial" w:cs="Arial"/>
        </w:rPr>
        <w:t>Suggestions for practice:</w:t>
      </w:r>
    </w:p>
    <w:p w14:paraId="104B39E9" w14:textId="790A25E9" w:rsidR="008A7E58" w:rsidRPr="009E23A4" w:rsidRDefault="00A133B5" w:rsidP="008A7E58">
      <w:pPr>
        <w:rPr>
          <w:rFonts w:ascii="Arial" w:hAnsi="Arial" w:cs="Arial"/>
        </w:rPr>
      </w:pPr>
      <w:r w:rsidRPr="009E23A4">
        <w:rPr>
          <w:rFonts w:ascii="Arial" w:hAnsi="Arial" w:cs="Arial"/>
        </w:rPr>
        <w:t>Effective Independent Learning</w:t>
      </w:r>
    </w:p>
    <w:p w14:paraId="6B7495B6" w14:textId="3750737A" w:rsidR="008A7E58" w:rsidRPr="009E23A4" w:rsidRDefault="008A7E58" w:rsidP="008A7E58">
      <w:pPr>
        <w:pStyle w:val="ListParagraph"/>
        <w:numPr>
          <w:ilvl w:val="0"/>
          <w:numId w:val="15"/>
        </w:numPr>
        <w:rPr>
          <w:rFonts w:ascii="Arial" w:hAnsi="Arial" w:cs="Arial"/>
        </w:rPr>
      </w:pPr>
      <w:r w:rsidRPr="009E23A4">
        <w:rPr>
          <w:rFonts w:ascii="Arial" w:hAnsi="Arial" w:cs="Arial"/>
        </w:rPr>
        <w:t>Learning preferences: demonstrate how you’ve tailored information in a way that helps you learn</w:t>
      </w:r>
    </w:p>
    <w:p w14:paraId="15855667" w14:textId="37C7BA88" w:rsidR="008A7E58" w:rsidRPr="009E23A4" w:rsidRDefault="00A133B5" w:rsidP="008A7E58">
      <w:pPr>
        <w:rPr>
          <w:rFonts w:ascii="Arial" w:hAnsi="Arial" w:cs="Arial"/>
        </w:rPr>
      </w:pPr>
      <w:r w:rsidRPr="009E23A4">
        <w:rPr>
          <w:rFonts w:ascii="Arial" w:hAnsi="Arial" w:cs="Arial"/>
        </w:rPr>
        <w:t>Time Management</w:t>
      </w:r>
    </w:p>
    <w:p w14:paraId="7079C06A" w14:textId="7805484C" w:rsidR="008A7E58" w:rsidRPr="009E23A4" w:rsidRDefault="008A7E58" w:rsidP="008A7E58">
      <w:pPr>
        <w:pStyle w:val="ListParagraph"/>
        <w:numPr>
          <w:ilvl w:val="0"/>
          <w:numId w:val="15"/>
        </w:numPr>
        <w:rPr>
          <w:rFonts w:ascii="Arial" w:hAnsi="Arial" w:cs="Arial"/>
        </w:rPr>
      </w:pPr>
      <w:r w:rsidRPr="009E23A4">
        <w:rPr>
          <w:rFonts w:ascii="Arial" w:hAnsi="Arial" w:cs="Arial"/>
        </w:rPr>
        <w:t>Goal setting: for a course assignment, break down the steps into long-range, mid-range and short-term goals</w:t>
      </w:r>
    </w:p>
    <w:p w14:paraId="3D581AB4" w14:textId="6D606CCA" w:rsidR="008A7E58" w:rsidRPr="009E23A4" w:rsidRDefault="008A7E58" w:rsidP="008A7E58">
      <w:pPr>
        <w:pStyle w:val="ListParagraph"/>
        <w:numPr>
          <w:ilvl w:val="0"/>
          <w:numId w:val="15"/>
        </w:numPr>
        <w:rPr>
          <w:rFonts w:ascii="Arial" w:hAnsi="Arial" w:cs="Arial"/>
        </w:rPr>
      </w:pPr>
      <w:r w:rsidRPr="009E23A4">
        <w:rPr>
          <w:rFonts w:ascii="Arial" w:hAnsi="Arial" w:cs="Arial"/>
        </w:rPr>
        <w:t>Assignment and homework planning: create a study schedule for the term</w:t>
      </w:r>
    </w:p>
    <w:p w14:paraId="7DB394CD" w14:textId="689837E1" w:rsidR="008A7E58" w:rsidRPr="009E23A4" w:rsidRDefault="008A7E58" w:rsidP="008A7E58">
      <w:pPr>
        <w:rPr>
          <w:rFonts w:ascii="Arial" w:hAnsi="Arial" w:cs="Arial"/>
        </w:rPr>
      </w:pPr>
      <w:r w:rsidRPr="009E23A4">
        <w:rPr>
          <w:rFonts w:ascii="Arial" w:hAnsi="Arial" w:cs="Arial"/>
        </w:rPr>
        <w:t>Engaging Effecti</w:t>
      </w:r>
      <w:r w:rsidR="00A133B5" w:rsidRPr="009E23A4">
        <w:rPr>
          <w:rFonts w:ascii="Arial" w:hAnsi="Arial" w:cs="Arial"/>
        </w:rPr>
        <w:t>vely with the Learning Material</w:t>
      </w:r>
    </w:p>
    <w:p w14:paraId="43479E8B" w14:textId="0F2C69CC" w:rsidR="008A7E58" w:rsidRPr="009E23A4" w:rsidRDefault="008A7E58" w:rsidP="008A7E58">
      <w:pPr>
        <w:pStyle w:val="ListParagraph"/>
        <w:numPr>
          <w:ilvl w:val="0"/>
          <w:numId w:val="16"/>
        </w:numPr>
        <w:rPr>
          <w:rFonts w:ascii="Arial" w:hAnsi="Arial" w:cs="Arial"/>
        </w:rPr>
      </w:pPr>
      <w:r w:rsidRPr="009E23A4">
        <w:rPr>
          <w:rFonts w:ascii="Arial" w:hAnsi="Arial" w:cs="Arial"/>
        </w:rPr>
        <w:t>Active listening for online lectures: submit notes taken during an online lecture</w:t>
      </w:r>
    </w:p>
    <w:p w14:paraId="35E376B9" w14:textId="544512FF" w:rsidR="008A7E58" w:rsidRPr="009E23A4" w:rsidRDefault="008A7E58" w:rsidP="008A7E58">
      <w:pPr>
        <w:pStyle w:val="ListParagraph"/>
        <w:numPr>
          <w:ilvl w:val="0"/>
          <w:numId w:val="16"/>
        </w:numPr>
        <w:rPr>
          <w:rFonts w:ascii="Arial" w:hAnsi="Arial" w:cs="Arial"/>
        </w:rPr>
      </w:pPr>
      <w:r w:rsidRPr="009E23A4">
        <w:rPr>
          <w:rFonts w:ascii="Arial" w:hAnsi="Arial" w:cs="Arial"/>
        </w:rPr>
        <w:t>Active reading: use the noting for gist technique to create an outline of the course readings</w:t>
      </w:r>
    </w:p>
    <w:p w14:paraId="762DC0A9" w14:textId="297F75C0" w:rsidR="008A7E58" w:rsidRPr="009E23A4" w:rsidRDefault="008A7E58" w:rsidP="008A7E58">
      <w:pPr>
        <w:pStyle w:val="ListParagraph"/>
        <w:numPr>
          <w:ilvl w:val="0"/>
          <w:numId w:val="16"/>
        </w:numPr>
        <w:rPr>
          <w:rFonts w:ascii="Arial" w:hAnsi="Arial" w:cs="Arial"/>
        </w:rPr>
      </w:pPr>
      <w:r w:rsidRPr="009E23A4">
        <w:rPr>
          <w:rFonts w:ascii="Arial" w:hAnsi="Arial" w:cs="Arial"/>
        </w:rPr>
        <w:t>Note taking style: try a different note taking style for an online lecture and submit your notes</w:t>
      </w:r>
    </w:p>
    <w:p w14:paraId="36EEB2A6" w14:textId="70A5D96C" w:rsidR="008A7E58" w:rsidRPr="009E23A4" w:rsidRDefault="008A7E58" w:rsidP="008A7E58">
      <w:pPr>
        <w:rPr>
          <w:rFonts w:ascii="Arial" w:hAnsi="Arial" w:cs="Arial"/>
        </w:rPr>
      </w:pPr>
      <w:r w:rsidRPr="009E23A4">
        <w:rPr>
          <w:rFonts w:ascii="Arial" w:hAnsi="Arial" w:cs="Arial"/>
        </w:rPr>
        <w:t>Studying, Taking T</w:t>
      </w:r>
      <w:r w:rsidR="00A133B5" w:rsidRPr="009E23A4">
        <w:rPr>
          <w:rFonts w:ascii="Arial" w:hAnsi="Arial" w:cs="Arial"/>
        </w:rPr>
        <w:t>ests and Learning from Mistakes</w:t>
      </w:r>
    </w:p>
    <w:p w14:paraId="36319F6A" w14:textId="2EB2042B" w:rsidR="008A7E58" w:rsidRPr="009E23A4" w:rsidRDefault="008A7E58" w:rsidP="008A7E58">
      <w:pPr>
        <w:pStyle w:val="ListParagraph"/>
        <w:numPr>
          <w:ilvl w:val="0"/>
          <w:numId w:val="18"/>
        </w:numPr>
        <w:rPr>
          <w:rFonts w:ascii="Arial" w:hAnsi="Arial" w:cs="Arial"/>
        </w:rPr>
      </w:pPr>
      <w:r w:rsidRPr="009E23A4">
        <w:rPr>
          <w:rFonts w:ascii="Arial" w:hAnsi="Arial" w:cs="Arial"/>
        </w:rPr>
        <w:t>Study aid development: create 4 (or other number) of self-generated mnemonic devices or examples of concepts</w:t>
      </w:r>
    </w:p>
    <w:p w14:paraId="09376F35" w14:textId="77777777" w:rsidR="008A7E58" w:rsidRPr="009E23A4" w:rsidRDefault="008A7E58" w:rsidP="008A7E58">
      <w:pPr>
        <w:rPr>
          <w:rFonts w:ascii="Arial" w:hAnsi="Arial" w:cs="Arial"/>
        </w:rPr>
      </w:pPr>
    </w:p>
    <w:p w14:paraId="5F641359" w14:textId="4EA39E60" w:rsidR="008A7E58" w:rsidRPr="009E23A4" w:rsidRDefault="008A7E58" w:rsidP="008A7E58">
      <w:pPr>
        <w:pStyle w:val="Heading2"/>
        <w:rPr>
          <w:rFonts w:ascii="Arial" w:hAnsi="Arial" w:cs="Arial"/>
        </w:rPr>
      </w:pPr>
      <w:r w:rsidRPr="009E23A4">
        <w:rPr>
          <w:rFonts w:ascii="Arial" w:hAnsi="Arial" w:cs="Arial"/>
        </w:rPr>
        <w:lastRenderedPageBreak/>
        <w:t>Variation:</w:t>
      </w:r>
    </w:p>
    <w:p w14:paraId="1D472D5A" w14:textId="56B06E82" w:rsidR="0009664B" w:rsidRPr="009E23A4" w:rsidRDefault="008A7E58" w:rsidP="008A7E58">
      <w:pPr>
        <w:rPr>
          <w:rFonts w:ascii="Arial" w:hAnsi="Arial" w:cs="Arial"/>
        </w:rPr>
      </w:pPr>
      <w:r w:rsidRPr="009E23A4">
        <w:rPr>
          <w:rFonts w:ascii="Arial" w:hAnsi="Arial" w:cs="Arial"/>
        </w:rPr>
        <w:t xml:space="preserve">A practice activity can be completed throughout the course’s duration, if desired. Topics like “goal setting,” could be extended longer than a single activity session in order to track the progress of the student over a longer period of time. </w:t>
      </w:r>
    </w:p>
    <w:p w14:paraId="498C42D3" w14:textId="77777777" w:rsidR="0009664B" w:rsidRPr="009E23A4" w:rsidRDefault="0009664B">
      <w:pPr>
        <w:rPr>
          <w:rFonts w:ascii="Arial" w:hAnsi="Arial" w:cs="Arial"/>
        </w:rPr>
      </w:pPr>
      <w:r w:rsidRPr="009E23A4">
        <w:rPr>
          <w:rFonts w:ascii="Arial" w:hAnsi="Arial" w:cs="Arial"/>
        </w:rPr>
        <w:br w:type="page"/>
      </w:r>
    </w:p>
    <w:p w14:paraId="4305F5B8" w14:textId="1CD48A40" w:rsidR="00140E23" w:rsidRPr="009E23A4" w:rsidRDefault="0009664B" w:rsidP="0009664B">
      <w:pPr>
        <w:pStyle w:val="Heading1"/>
        <w:rPr>
          <w:rFonts w:ascii="Arial" w:hAnsi="Arial" w:cs="Arial"/>
        </w:rPr>
      </w:pPr>
      <w:r w:rsidRPr="009E23A4">
        <w:rPr>
          <w:rFonts w:ascii="Arial" w:hAnsi="Arial" w:cs="Arial"/>
        </w:rPr>
        <w:lastRenderedPageBreak/>
        <w:t>Reflective Essay</w:t>
      </w:r>
    </w:p>
    <w:p w14:paraId="0178476C" w14:textId="77777777" w:rsidR="007B2CB6" w:rsidRDefault="007B2CB6" w:rsidP="0009664B">
      <w:pPr>
        <w:rPr>
          <w:rFonts w:ascii="Arial" w:hAnsi="Arial" w:cs="Arial"/>
        </w:rPr>
      </w:pPr>
    </w:p>
    <w:p w14:paraId="24EC6B13" w14:textId="2A4F3954" w:rsidR="0009664B" w:rsidRPr="009E23A4" w:rsidRDefault="007B2CB6" w:rsidP="0009664B">
      <w:pPr>
        <w:rPr>
          <w:rFonts w:ascii="Arial" w:hAnsi="Arial" w:cs="Arial"/>
        </w:rPr>
      </w:pPr>
      <w:r>
        <w:rPr>
          <w:rFonts w:ascii="Arial" w:hAnsi="Arial" w:cs="Arial"/>
        </w:rPr>
        <w:t>R</w:t>
      </w:r>
      <w:r w:rsidR="0009664B" w:rsidRPr="009E23A4">
        <w:rPr>
          <w:rFonts w:ascii="Arial" w:hAnsi="Arial" w:cs="Arial"/>
        </w:rPr>
        <w:t xml:space="preserve">eflective essays allow instructors to have an in-depth view of a student’s thoughts and knowledge about a particular topic. </w:t>
      </w:r>
    </w:p>
    <w:p w14:paraId="75777D30" w14:textId="32836520" w:rsidR="0009664B" w:rsidRPr="009E23A4" w:rsidRDefault="0009664B" w:rsidP="0009664B">
      <w:pPr>
        <w:rPr>
          <w:rFonts w:ascii="Arial" w:hAnsi="Arial" w:cs="Arial"/>
        </w:rPr>
      </w:pPr>
      <w:r w:rsidRPr="009E23A4">
        <w:rPr>
          <w:rFonts w:ascii="Arial" w:hAnsi="Arial" w:cs="Arial"/>
        </w:rPr>
        <w:t xml:space="preserve">Instructors can assign a reflective essay question for the class, allowing the students to brainstorm and present points and information while responding to the question. </w:t>
      </w:r>
    </w:p>
    <w:p w14:paraId="23435520" w14:textId="3C92345A" w:rsidR="0009664B" w:rsidRPr="009E23A4" w:rsidRDefault="0009664B" w:rsidP="0009664B">
      <w:pPr>
        <w:pStyle w:val="Heading2"/>
        <w:rPr>
          <w:rFonts w:ascii="Arial" w:hAnsi="Arial" w:cs="Arial"/>
        </w:rPr>
      </w:pPr>
      <w:r w:rsidRPr="009E23A4">
        <w:rPr>
          <w:rFonts w:ascii="Arial" w:hAnsi="Arial" w:cs="Arial"/>
        </w:rPr>
        <w:t>Suggestions for Topics:</w:t>
      </w:r>
    </w:p>
    <w:p w14:paraId="5E8201F6" w14:textId="63EC0852" w:rsidR="0009664B" w:rsidRPr="009E23A4" w:rsidRDefault="00F71895" w:rsidP="0009664B">
      <w:pPr>
        <w:rPr>
          <w:rFonts w:ascii="Arial" w:hAnsi="Arial" w:cs="Arial"/>
        </w:rPr>
      </w:pPr>
      <w:r w:rsidRPr="009E23A4">
        <w:rPr>
          <w:rFonts w:ascii="Arial" w:hAnsi="Arial" w:cs="Arial"/>
        </w:rPr>
        <w:t>Effective Independent Learning</w:t>
      </w:r>
    </w:p>
    <w:p w14:paraId="4F626F9F" w14:textId="41998275" w:rsidR="0009664B" w:rsidRPr="009E23A4" w:rsidRDefault="0009664B" w:rsidP="0009664B">
      <w:pPr>
        <w:pStyle w:val="ListParagraph"/>
        <w:numPr>
          <w:ilvl w:val="0"/>
          <w:numId w:val="23"/>
        </w:numPr>
        <w:rPr>
          <w:rFonts w:ascii="Arial" w:hAnsi="Arial" w:cs="Arial"/>
        </w:rPr>
      </w:pPr>
      <w:r w:rsidRPr="009E23A4">
        <w:rPr>
          <w:rFonts w:ascii="Arial" w:hAnsi="Arial" w:cs="Arial"/>
        </w:rPr>
        <w:t>Metacognition</w:t>
      </w:r>
    </w:p>
    <w:p w14:paraId="392EA316" w14:textId="33D2C7E6" w:rsidR="0009664B" w:rsidRPr="009E23A4" w:rsidRDefault="0009664B" w:rsidP="0009664B">
      <w:pPr>
        <w:pStyle w:val="ListParagraph"/>
        <w:numPr>
          <w:ilvl w:val="0"/>
          <w:numId w:val="23"/>
        </w:numPr>
        <w:rPr>
          <w:rFonts w:ascii="Arial" w:hAnsi="Arial" w:cs="Arial"/>
        </w:rPr>
      </w:pPr>
      <w:r w:rsidRPr="009E23A4">
        <w:rPr>
          <w:rFonts w:ascii="Arial" w:hAnsi="Arial" w:cs="Arial"/>
        </w:rPr>
        <w:t>Learning preferences</w:t>
      </w:r>
    </w:p>
    <w:p w14:paraId="384B9859" w14:textId="5D740B0D" w:rsidR="0009664B" w:rsidRPr="009E23A4" w:rsidRDefault="00F71895" w:rsidP="0009664B">
      <w:pPr>
        <w:rPr>
          <w:rFonts w:ascii="Arial" w:hAnsi="Arial" w:cs="Arial"/>
        </w:rPr>
      </w:pPr>
      <w:r w:rsidRPr="009E23A4">
        <w:rPr>
          <w:rFonts w:ascii="Arial" w:hAnsi="Arial" w:cs="Arial"/>
        </w:rPr>
        <w:t>Time Management</w:t>
      </w:r>
    </w:p>
    <w:p w14:paraId="6062B5A3" w14:textId="090CAA50" w:rsidR="0009664B" w:rsidRPr="009E23A4" w:rsidRDefault="0009664B" w:rsidP="0009664B">
      <w:pPr>
        <w:pStyle w:val="ListParagraph"/>
        <w:numPr>
          <w:ilvl w:val="0"/>
          <w:numId w:val="24"/>
        </w:numPr>
        <w:rPr>
          <w:rFonts w:ascii="Arial" w:hAnsi="Arial" w:cs="Arial"/>
        </w:rPr>
      </w:pPr>
      <w:r w:rsidRPr="009E23A4">
        <w:rPr>
          <w:rFonts w:ascii="Arial" w:hAnsi="Arial" w:cs="Arial"/>
        </w:rPr>
        <w:t>Goal setting</w:t>
      </w:r>
    </w:p>
    <w:p w14:paraId="45EE784F" w14:textId="6019E9F9" w:rsidR="0009664B" w:rsidRPr="009E23A4" w:rsidRDefault="0009664B" w:rsidP="0009664B">
      <w:pPr>
        <w:rPr>
          <w:rFonts w:ascii="Arial" w:hAnsi="Arial" w:cs="Arial"/>
        </w:rPr>
      </w:pPr>
      <w:r w:rsidRPr="009E23A4">
        <w:rPr>
          <w:rFonts w:ascii="Arial" w:hAnsi="Arial" w:cs="Arial"/>
        </w:rPr>
        <w:t xml:space="preserve">Engaging Effectively with the Learning </w:t>
      </w:r>
      <w:r w:rsidR="00F71895" w:rsidRPr="009E23A4">
        <w:rPr>
          <w:rFonts w:ascii="Arial" w:hAnsi="Arial" w:cs="Arial"/>
        </w:rPr>
        <w:t>Materials</w:t>
      </w:r>
    </w:p>
    <w:p w14:paraId="3C1C239E" w14:textId="21B56B0A" w:rsidR="0009664B" w:rsidRPr="009E23A4" w:rsidRDefault="0009664B" w:rsidP="0009664B">
      <w:pPr>
        <w:pStyle w:val="ListParagraph"/>
        <w:numPr>
          <w:ilvl w:val="0"/>
          <w:numId w:val="24"/>
        </w:numPr>
        <w:rPr>
          <w:rFonts w:ascii="Arial" w:hAnsi="Arial" w:cs="Arial"/>
        </w:rPr>
      </w:pPr>
      <w:r w:rsidRPr="009E23A4">
        <w:rPr>
          <w:rFonts w:ascii="Arial" w:hAnsi="Arial" w:cs="Arial"/>
        </w:rPr>
        <w:t>The difference between reading print and digital texts</w:t>
      </w:r>
    </w:p>
    <w:p w14:paraId="564149B4" w14:textId="496934C1" w:rsidR="0009664B" w:rsidRPr="009E23A4" w:rsidRDefault="0009664B" w:rsidP="0009664B">
      <w:pPr>
        <w:pStyle w:val="ListParagraph"/>
        <w:numPr>
          <w:ilvl w:val="0"/>
          <w:numId w:val="24"/>
        </w:numPr>
        <w:rPr>
          <w:rFonts w:ascii="Arial" w:hAnsi="Arial" w:cs="Arial"/>
        </w:rPr>
      </w:pPr>
      <w:r w:rsidRPr="009E23A4">
        <w:rPr>
          <w:rFonts w:ascii="Arial" w:hAnsi="Arial" w:cs="Arial"/>
        </w:rPr>
        <w:t>Mnemonic devices</w:t>
      </w:r>
    </w:p>
    <w:p w14:paraId="47D820A5" w14:textId="671C75E8" w:rsidR="0009664B" w:rsidRPr="009E23A4" w:rsidRDefault="0009664B" w:rsidP="0009664B">
      <w:pPr>
        <w:rPr>
          <w:rFonts w:ascii="Arial" w:hAnsi="Arial" w:cs="Arial"/>
        </w:rPr>
      </w:pPr>
      <w:r w:rsidRPr="009E23A4">
        <w:rPr>
          <w:rFonts w:ascii="Arial" w:hAnsi="Arial" w:cs="Arial"/>
        </w:rPr>
        <w:t>Studying Taking Te</w:t>
      </w:r>
      <w:r w:rsidR="00F71895" w:rsidRPr="009E23A4">
        <w:rPr>
          <w:rFonts w:ascii="Arial" w:hAnsi="Arial" w:cs="Arial"/>
        </w:rPr>
        <w:t>sts, and Learning from Mistakes</w:t>
      </w:r>
    </w:p>
    <w:p w14:paraId="582158C9" w14:textId="383E9004" w:rsidR="0009664B" w:rsidRPr="009E23A4" w:rsidRDefault="0009664B" w:rsidP="0009664B">
      <w:pPr>
        <w:pStyle w:val="ListParagraph"/>
        <w:numPr>
          <w:ilvl w:val="0"/>
          <w:numId w:val="25"/>
        </w:numPr>
        <w:rPr>
          <w:rFonts w:ascii="Arial" w:hAnsi="Arial" w:cs="Arial"/>
        </w:rPr>
      </w:pPr>
      <w:r w:rsidRPr="009E23A4">
        <w:rPr>
          <w:rFonts w:ascii="Arial" w:hAnsi="Arial" w:cs="Arial"/>
        </w:rPr>
        <w:t>Post-test reflection and learning</w:t>
      </w:r>
    </w:p>
    <w:p w14:paraId="5E2122BD" w14:textId="3F597F24" w:rsidR="0009664B" w:rsidRPr="009E23A4" w:rsidRDefault="0009664B" w:rsidP="0009664B">
      <w:pPr>
        <w:pStyle w:val="Heading2"/>
        <w:rPr>
          <w:rFonts w:ascii="Arial" w:hAnsi="Arial" w:cs="Arial"/>
        </w:rPr>
      </w:pPr>
      <w:r w:rsidRPr="009E23A4">
        <w:rPr>
          <w:rFonts w:ascii="Arial" w:hAnsi="Arial" w:cs="Arial"/>
        </w:rPr>
        <w:t>Variation:</w:t>
      </w:r>
    </w:p>
    <w:p w14:paraId="67017E5C" w14:textId="4C244C34" w:rsidR="00A040F4" w:rsidRPr="009E23A4" w:rsidRDefault="0009664B" w:rsidP="0009664B">
      <w:pPr>
        <w:rPr>
          <w:rFonts w:ascii="Arial" w:hAnsi="Arial" w:cs="Arial"/>
        </w:rPr>
      </w:pPr>
      <w:r w:rsidRPr="009E23A4">
        <w:rPr>
          <w:rFonts w:ascii="Arial" w:hAnsi="Arial" w:cs="Arial"/>
        </w:rPr>
        <w:t xml:space="preserve">Instructors can allow students to get creative with their reflective essays by providing the option for a reflective photo essay or video essay. Photo and video essays contain all the elements of a normal reflective essay, but have the addition of creative elements, which expand the students’ imagination and provide a more fun incentive for the assignment. </w:t>
      </w:r>
    </w:p>
    <w:p w14:paraId="278C369E" w14:textId="77777777" w:rsidR="00A040F4" w:rsidRPr="009E23A4" w:rsidRDefault="00A040F4">
      <w:pPr>
        <w:rPr>
          <w:rFonts w:ascii="Arial" w:hAnsi="Arial" w:cs="Arial"/>
        </w:rPr>
      </w:pPr>
      <w:r w:rsidRPr="009E23A4">
        <w:rPr>
          <w:rFonts w:ascii="Arial" w:hAnsi="Arial" w:cs="Arial"/>
        </w:rPr>
        <w:br w:type="page"/>
      </w:r>
    </w:p>
    <w:p w14:paraId="51A543BB" w14:textId="3A209776" w:rsidR="0009664B" w:rsidRPr="009E23A4" w:rsidRDefault="00A040F4" w:rsidP="00A040F4">
      <w:pPr>
        <w:pStyle w:val="Heading1"/>
        <w:rPr>
          <w:rFonts w:ascii="Arial" w:hAnsi="Arial" w:cs="Arial"/>
        </w:rPr>
      </w:pPr>
      <w:r w:rsidRPr="009E23A4">
        <w:rPr>
          <w:rFonts w:ascii="Arial" w:hAnsi="Arial" w:cs="Arial"/>
        </w:rPr>
        <w:lastRenderedPageBreak/>
        <w:t>Develop Practice Questions</w:t>
      </w:r>
    </w:p>
    <w:p w14:paraId="3C570D87" w14:textId="77777777" w:rsidR="007B2CB6" w:rsidRDefault="007B2CB6" w:rsidP="00A040F4">
      <w:pPr>
        <w:rPr>
          <w:rFonts w:ascii="Arial" w:hAnsi="Arial" w:cs="Arial"/>
        </w:rPr>
      </w:pPr>
    </w:p>
    <w:p w14:paraId="49180910" w14:textId="6E97D964" w:rsidR="00A040F4" w:rsidRPr="009E23A4" w:rsidRDefault="00A040F4" w:rsidP="00A040F4">
      <w:pPr>
        <w:rPr>
          <w:rFonts w:ascii="Arial" w:hAnsi="Arial" w:cs="Arial"/>
        </w:rPr>
      </w:pPr>
      <w:r w:rsidRPr="009E23A4">
        <w:rPr>
          <w:rFonts w:ascii="Arial" w:hAnsi="Arial" w:cs="Arial"/>
        </w:rPr>
        <w:t xml:space="preserve">Allowing students to </w:t>
      </w:r>
      <w:r w:rsidR="009E23A4" w:rsidRPr="009E23A4">
        <w:rPr>
          <w:rFonts w:ascii="Arial" w:hAnsi="Arial" w:cs="Arial"/>
        </w:rPr>
        <w:t>develop</w:t>
      </w:r>
      <w:r w:rsidRPr="009E23A4">
        <w:rPr>
          <w:rFonts w:ascii="Arial" w:hAnsi="Arial" w:cs="Arial"/>
        </w:rPr>
        <w:t xml:space="preserve"> their own practice questions is an excellent application exercise. This activity will require the students to practice skills and strategies taught in the sub-</w:t>
      </w:r>
      <w:r w:rsidR="009E23A4" w:rsidRPr="009E23A4">
        <w:rPr>
          <w:rFonts w:ascii="Arial" w:hAnsi="Arial" w:cs="Arial"/>
        </w:rPr>
        <w:t>modules</w:t>
      </w:r>
      <w:r w:rsidRPr="009E23A4">
        <w:rPr>
          <w:rFonts w:ascii="Arial" w:hAnsi="Arial" w:cs="Arial"/>
        </w:rPr>
        <w:t xml:space="preserve"> and apply that knowledge to their other course material. </w:t>
      </w:r>
    </w:p>
    <w:p w14:paraId="526923CE" w14:textId="13AAE6C5" w:rsidR="00A040F4" w:rsidRPr="009E23A4" w:rsidRDefault="00A040F4" w:rsidP="00A040F4">
      <w:pPr>
        <w:rPr>
          <w:rFonts w:ascii="Arial" w:hAnsi="Arial" w:cs="Arial"/>
        </w:rPr>
      </w:pPr>
      <w:r w:rsidRPr="009E23A4">
        <w:rPr>
          <w:rFonts w:ascii="Arial" w:hAnsi="Arial" w:cs="Arial"/>
        </w:rPr>
        <w:t xml:space="preserve">After examining the practice questions created by the students, instructors could possibly consider using some of their questions on an upcoming test or exam. </w:t>
      </w:r>
    </w:p>
    <w:p w14:paraId="1E63BF54" w14:textId="15C9369C" w:rsidR="00A040F4" w:rsidRPr="009E23A4" w:rsidRDefault="00A040F4" w:rsidP="00A040F4">
      <w:pPr>
        <w:rPr>
          <w:rFonts w:ascii="Arial" w:hAnsi="Arial" w:cs="Arial"/>
        </w:rPr>
      </w:pPr>
      <w:r w:rsidRPr="009E23A4">
        <w:rPr>
          <w:rFonts w:ascii="Arial" w:hAnsi="Arial" w:cs="Arial"/>
        </w:rPr>
        <w:t xml:space="preserve">*Note: since creating study questions is a universal activity that can be used for practically any topic, the suggestions below are ideas for which topics students could use to practice the skills and strategies taught in the sub-module. </w:t>
      </w:r>
    </w:p>
    <w:p w14:paraId="590E5469" w14:textId="44FF01F7" w:rsidR="00A040F4" w:rsidRPr="009E23A4" w:rsidRDefault="00A040F4" w:rsidP="00A040F4">
      <w:pPr>
        <w:pStyle w:val="Heading2"/>
        <w:rPr>
          <w:rFonts w:ascii="Arial" w:hAnsi="Arial" w:cs="Arial"/>
        </w:rPr>
      </w:pPr>
      <w:r w:rsidRPr="009E23A4">
        <w:rPr>
          <w:rFonts w:ascii="Arial" w:hAnsi="Arial" w:cs="Arial"/>
        </w:rPr>
        <w:t>Suggestions for topics:</w:t>
      </w:r>
    </w:p>
    <w:p w14:paraId="6340B8D0" w14:textId="37D4304E" w:rsidR="00A040F4" w:rsidRPr="009E23A4" w:rsidRDefault="00A040F4" w:rsidP="00A040F4">
      <w:pPr>
        <w:rPr>
          <w:rFonts w:ascii="Arial" w:hAnsi="Arial" w:cs="Arial"/>
        </w:rPr>
      </w:pPr>
      <w:r w:rsidRPr="009E23A4">
        <w:rPr>
          <w:rFonts w:ascii="Arial" w:hAnsi="Arial" w:cs="Arial"/>
        </w:rPr>
        <w:t>Engaging Effecti</w:t>
      </w:r>
      <w:r w:rsidR="00EB73D4" w:rsidRPr="009E23A4">
        <w:rPr>
          <w:rFonts w:ascii="Arial" w:hAnsi="Arial" w:cs="Arial"/>
        </w:rPr>
        <w:t>vely with the Learning Material</w:t>
      </w:r>
    </w:p>
    <w:p w14:paraId="656169F3" w14:textId="2E3A5193" w:rsidR="00A040F4" w:rsidRPr="009E23A4" w:rsidRDefault="00A040F4" w:rsidP="00A040F4">
      <w:pPr>
        <w:pStyle w:val="ListParagraph"/>
        <w:numPr>
          <w:ilvl w:val="0"/>
          <w:numId w:val="25"/>
        </w:numPr>
        <w:rPr>
          <w:rFonts w:ascii="Arial" w:hAnsi="Arial" w:cs="Arial"/>
        </w:rPr>
      </w:pPr>
      <w:r w:rsidRPr="009E23A4">
        <w:rPr>
          <w:rFonts w:ascii="Arial" w:hAnsi="Arial" w:cs="Arial"/>
        </w:rPr>
        <w:t>Note taking styles</w:t>
      </w:r>
    </w:p>
    <w:p w14:paraId="3FFED4E6" w14:textId="6A0111C0" w:rsidR="00A040F4" w:rsidRPr="009E23A4" w:rsidRDefault="00A040F4" w:rsidP="00A040F4">
      <w:pPr>
        <w:pStyle w:val="ListParagraph"/>
        <w:numPr>
          <w:ilvl w:val="0"/>
          <w:numId w:val="25"/>
        </w:numPr>
        <w:rPr>
          <w:rFonts w:ascii="Arial" w:hAnsi="Arial" w:cs="Arial"/>
        </w:rPr>
      </w:pPr>
      <w:r w:rsidRPr="009E23A4">
        <w:rPr>
          <w:rFonts w:ascii="Arial" w:hAnsi="Arial" w:cs="Arial"/>
        </w:rPr>
        <w:t>Study aids</w:t>
      </w:r>
    </w:p>
    <w:p w14:paraId="4962E941" w14:textId="61D460ED" w:rsidR="00A040F4" w:rsidRPr="009E23A4" w:rsidRDefault="00A040F4" w:rsidP="00A040F4">
      <w:pPr>
        <w:rPr>
          <w:rFonts w:ascii="Arial" w:hAnsi="Arial" w:cs="Arial"/>
        </w:rPr>
      </w:pPr>
      <w:r w:rsidRPr="009E23A4">
        <w:rPr>
          <w:rFonts w:ascii="Arial" w:hAnsi="Arial" w:cs="Arial"/>
        </w:rPr>
        <w:t>Studying, Taking Tests, and Learning form Mistake</w:t>
      </w:r>
      <w:r w:rsidR="00EB73D4" w:rsidRPr="009E23A4">
        <w:rPr>
          <w:rFonts w:ascii="Arial" w:hAnsi="Arial" w:cs="Arial"/>
        </w:rPr>
        <w:t>s</w:t>
      </w:r>
    </w:p>
    <w:p w14:paraId="5836D454" w14:textId="641827DD" w:rsidR="00A040F4" w:rsidRPr="009E23A4" w:rsidRDefault="00A040F4" w:rsidP="00A040F4">
      <w:pPr>
        <w:pStyle w:val="ListParagraph"/>
        <w:numPr>
          <w:ilvl w:val="0"/>
          <w:numId w:val="26"/>
        </w:numPr>
        <w:rPr>
          <w:rFonts w:ascii="Arial" w:hAnsi="Arial" w:cs="Arial"/>
        </w:rPr>
      </w:pPr>
      <w:r w:rsidRPr="009E23A4">
        <w:rPr>
          <w:rFonts w:ascii="Arial" w:hAnsi="Arial" w:cs="Arial"/>
        </w:rPr>
        <w:t>Effective studying for different test types</w:t>
      </w:r>
    </w:p>
    <w:p w14:paraId="34F6333B" w14:textId="5261D3C7" w:rsidR="00A040F4" w:rsidRPr="009E23A4" w:rsidRDefault="00A040F4" w:rsidP="00A040F4">
      <w:pPr>
        <w:pStyle w:val="ListParagraph"/>
        <w:numPr>
          <w:ilvl w:val="0"/>
          <w:numId w:val="26"/>
        </w:numPr>
        <w:rPr>
          <w:rFonts w:ascii="Arial" w:hAnsi="Arial" w:cs="Arial"/>
        </w:rPr>
      </w:pPr>
      <w:r w:rsidRPr="009E23A4">
        <w:rPr>
          <w:rFonts w:ascii="Arial" w:hAnsi="Arial" w:cs="Arial"/>
        </w:rPr>
        <w:t>Study aid development</w:t>
      </w:r>
    </w:p>
    <w:p w14:paraId="0DBE236D" w14:textId="26E62C0A" w:rsidR="00A040F4" w:rsidRPr="009E23A4" w:rsidRDefault="00A040F4" w:rsidP="00A040F4">
      <w:pPr>
        <w:pStyle w:val="ListParagraph"/>
        <w:numPr>
          <w:ilvl w:val="0"/>
          <w:numId w:val="26"/>
        </w:numPr>
        <w:rPr>
          <w:rFonts w:ascii="Arial" w:hAnsi="Arial" w:cs="Arial"/>
        </w:rPr>
      </w:pPr>
      <w:r w:rsidRPr="009E23A4">
        <w:rPr>
          <w:rFonts w:ascii="Arial" w:hAnsi="Arial" w:cs="Arial"/>
        </w:rPr>
        <w:t>Strategies for effective writing online/in-person tests</w:t>
      </w:r>
    </w:p>
    <w:p w14:paraId="0E066891" w14:textId="52C47723" w:rsidR="00A040F4" w:rsidRPr="009E23A4" w:rsidRDefault="00A040F4" w:rsidP="00A040F4">
      <w:pPr>
        <w:pStyle w:val="Heading2"/>
        <w:rPr>
          <w:rFonts w:ascii="Arial" w:hAnsi="Arial" w:cs="Arial"/>
        </w:rPr>
      </w:pPr>
      <w:r w:rsidRPr="009E23A4">
        <w:rPr>
          <w:rFonts w:ascii="Arial" w:hAnsi="Arial" w:cs="Arial"/>
        </w:rPr>
        <w:t xml:space="preserve">Variation: </w:t>
      </w:r>
    </w:p>
    <w:p w14:paraId="529FAD34" w14:textId="40C7A0D2" w:rsidR="00A040F4" w:rsidRPr="009E23A4" w:rsidRDefault="00A040F4" w:rsidP="00A040F4">
      <w:pPr>
        <w:rPr>
          <w:rFonts w:ascii="Arial" w:hAnsi="Arial" w:cs="Arial"/>
        </w:rPr>
      </w:pPr>
      <w:r w:rsidRPr="009E23A4">
        <w:rPr>
          <w:rFonts w:ascii="Arial" w:hAnsi="Arial" w:cs="Arial"/>
        </w:rPr>
        <w:t xml:space="preserve">Online group work could be an additional element to developing practice questions. Once the students are in groups, the practice questions they created can be circulated to all group members, or all groups, similar to the idea of a “study group”. Students can use these self-generated questions to test themselves as a study aid. </w:t>
      </w:r>
    </w:p>
    <w:p w14:paraId="4ABB287A" w14:textId="77777777" w:rsidR="0009664B" w:rsidRPr="009E23A4" w:rsidRDefault="0009664B" w:rsidP="0009664B">
      <w:pPr>
        <w:pStyle w:val="ListParagraph"/>
        <w:rPr>
          <w:rFonts w:ascii="Arial" w:hAnsi="Arial" w:cs="Arial"/>
        </w:rPr>
      </w:pPr>
    </w:p>
    <w:p w14:paraId="09FA4324" w14:textId="77777777" w:rsidR="00140E23" w:rsidRPr="009E23A4" w:rsidRDefault="00140E23">
      <w:pPr>
        <w:rPr>
          <w:rFonts w:ascii="Arial" w:hAnsi="Arial" w:cs="Arial"/>
        </w:rPr>
      </w:pPr>
      <w:r w:rsidRPr="009E23A4">
        <w:rPr>
          <w:rFonts w:ascii="Arial" w:hAnsi="Arial" w:cs="Arial"/>
        </w:rPr>
        <w:br w:type="page"/>
      </w:r>
    </w:p>
    <w:p w14:paraId="655EFA9A" w14:textId="37991C7B" w:rsidR="008A7E58" w:rsidRPr="009E23A4" w:rsidRDefault="00140E23" w:rsidP="00140E23">
      <w:pPr>
        <w:pStyle w:val="Heading1"/>
        <w:rPr>
          <w:rFonts w:ascii="Arial" w:hAnsi="Arial" w:cs="Arial"/>
        </w:rPr>
      </w:pPr>
      <w:r w:rsidRPr="009E23A4">
        <w:rPr>
          <w:rFonts w:ascii="Arial" w:hAnsi="Arial" w:cs="Arial"/>
        </w:rPr>
        <w:lastRenderedPageBreak/>
        <w:t>Reflective Writing</w:t>
      </w:r>
    </w:p>
    <w:p w14:paraId="7C6B8C38" w14:textId="77777777" w:rsidR="000649AF" w:rsidRDefault="000649AF" w:rsidP="00140E23">
      <w:pPr>
        <w:rPr>
          <w:rFonts w:ascii="Arial" w:hAnsi="Arial" w:cs="Arial"/>
        </w:rPr>
      </w:pPr>
    </w:p>
    <w:p w14:paraId="60EE78B2" w14:textId="2C648EAD" w:rsidR="00140E23" w:rsidRPr="009E23A4" w:rsidRDefault="00140E23" w:rsidP="00140E23">
      <w:pPr>
        <w:rPr>
          <w:rFonts w:ascii="Arial" w:hAnsi="Arial" w:cs="Arial"/>
        </w:rPr>
      </w:pPr>
      <w:r w:rsidRPr="009E23A4">
        <w:rPr>
          <w:rFonts w:ascii="Arial" w:hAnsi="Arial" w:cs="Arial"/>
        </w:rPr>
        <w:t>Reflections are great activities to allow students to make connections and think critically about what they have just learned. As well, since reflective pieces are often shorter in length, they may</w:t>
      </w:r>
      <w:r w:rsidR="00646345" w:rsidRPr="009E23A4">
        <w:rPr>
          <w:rFonts w:ascii="Arial" w:hAnsi="Arial" w:cs="Arial"/>
        </w:rPr>
        <w:t xml:space="preserve"> not be as intimidating to a student, as an essay or literature review assignment. </w:t>
      </w:r>
    </w:p>
    <w:p w14:paraId="2268DFF5" w14:textId="3F208F03" w:rsidR="00646345" w:rsidRPr="009E23A4" w:rsidRDefault="00646345" w:rsidP="00140E23">
      <w:pPr>
        <w:rPr>
          <w:rFonts w:ascii="Arial" w:hAnsi="Arial" w:cs="Arial"/>
        </w:rPr>
      </w:pPr>
      <w:r w:rsidRPr="009E23A4">
        <w:rPr>
          <w:rFonts w:ascii="Arial" w:hAnsi="Arial" w:cs="Arial"/>
        </w:rPr>
        <w:t xml:space="preserve">Once students have completed a sub-module, you could assign an individual reflection activity for submission. This is an effective way to test their comprehension of the material and also reinforce their learning. </w:t>
      </w:r>
    </w:p>
    <w:p w14:paraId="28C24011" w14:textId="34981BE9" w:rsidR="00646345" w:rsidRPr="009E23A4" w:rsidRDefault="00354CB9" w:rsidP="00646345">
      <w:pPr>
        <w:pStyle w:val="Heading2"/>
        <w:rPr>
          <w:rFonts w:ascii="Arial" w:hAnsi="Arial" w:cs="Arial"/>
        </w:rPr>
      </w:pPr>
      <w:r w:rsidRPr="009E23A4">
        <w:rPr>
          <w:rFonts w:ascii="Arial" w:hAnsi="Arial" w:cs="Arial"/>
        </w:rPr>
        <w:t>Suggestions for T</w:t>
      </w:r>
      <w:r w:rsidR="00646345" w:rsidRPr="009E23A4">
        <w:rPr>
          <w:rFonts w:ascii="Arial" w:hAnsi="Arial" w:cs="Arial"/>
        </w:rPr>
        <w:t>opics:</w:t>
      </w:r>
    </w:p>
    <w:p w14:paraId="7C652DAE" w14:textId="67FE6604" w:rsidR="00646345" w:rsidRPr="009E23A4" w:rsidRDefault="00EB73D4" w:rsidP="00646345">
      <w:pPr>
        <w:rPr>
          <w:rFonts w:ascii="Arial" w:hAnsi="Arial" w:cs="Arial"/>
        </w:rPr>
      </w:pPr>
      <w:r w:rsidRPr="009E23A4">
        <w:rPr>
          <w:rFonts w:ascii="Arial" w:hAnsi="Arial" w:cs="Arial"/>
        </w:rPr>
        <w:t>Effective Independent Learning</w:t>
      </w:r>
    </w:p>
    <w:p w14:paraId="50965A6E" w14:textId="1F14669E" w:rsidR="00646345" w:rsidRPr="009E23A4" w:rsidRDefault="00646345" w:rsidP="00646345">
      <w:pPr>
        <w:pStyle w:val="ListParagraph"/>
        <w:numPr>
          <w:ilvl w:val="0"/>
          <w:numId w:val="18"/>
        </w:numPr>
        <w:rPr>
          <w:rFonts w:ascii="Arial" w:hAnsi="Arial" w:cs="Arial"/>
        </w:rPr>
      </w:pPr>
      <w:r w:rsidRPr="009E23A4">
        <w:rPr>
          <w:rFonts w:ascii="Arial" w:hAnsi="Arial" w:cs="Arial"/>
        </w:rPr>
        <w:t>Metacognition</w:t>
      </w:r>
    </w:p>
    <w:p w14:paraId="679D7813" w14:textId="70056161" w:rsidR="00646345" w:rsidRPr="009E23A4" w:rsidRDefault="00646345" w:rsidP="00646345">
      <w:pPr>
        <w:pStyle w:val="ListParagraph"/>
        <w:numPr>
          <w:ilvl w:val="0"/>
          <w:numId w:val="18"/>
        </w:numPr>
        <w:rPr>
          <w:rFonts w:ascii="Arial" w:hAnsi="Arial" w:cs="Arial"/>
        </w:rPr>
      </w:pPr>
      <w:r w:rsidRPr="009E23A4">
        <w:rPr>
          <w:rFonts w:ascii="Arial" w:hAnsi="Arial" w:cs="Arial"/>
        </w:rPr>
        <w:t>Learning preferences</w:t>
      </w:r>
    </w:p>
    <w:p w14:paraId="6CB17C95" w14:textId="58F1C75D" w:rsidR="00646345" w:rsidRPr="009E23A4" w:rsidRDefault="00646345" w:rsidP="00646345">
      <w:pPr>
        <w:rPr>
          <w:rFonts w:ascii="Arial" w:hAnsi="Arial" w:cs="Arial"/>
        </w:rPr>
      </w:pPr>
      <w:r w:rsidRPr="009E23A4">
        <w:rPr>
          <w:rFonts w:ascii="Arial" w:hAnsi="Arial" w:cs="Arial"/>
        </w:rPr>
        <w:t xml:space="preserve">Time Management </w:t>
      </w:r>
    </w:p>
    <w:p w14:paraId="4CF11CFC" w14:textId="25A70700" w:rsidR="00646345" w:rsidRPr="009E23A4" w:rsidRDefault="00646345" w:rsidP="00646345">
      <w:pPr>
        <w:pStyle w:val="ListParagraph"/>
        <w:numPr>
          <w:ilvl w:val="0"/>
          <w:numId w:val="19"/>
        </w:numPr>
        <w:rPr>
          <w:rFonts w:ascii="Arial" w:hAnsi="Arial" w:cs="Arial"/>
        </w:rPr>
      </w:pPr>
      <w:r w:rsidRPr="009E23A4">
        <w:rPr>
          <w:rFonts w:ascii="Arial" w:hAnsi="Arial" w:cs="Arial"/>
        </w:rPr>
        <w:t>Goal setting</w:t>
      </w:r>
    </w:p>
    <w:p w14:paraId="15F651A6" w14:textId="6F9426D4" w:rsidR="00646345" w:rsidRPr="009E23A4" w:rsidRDefault="00646345" w:rsidP="00646345">
      <w:pPr>
        <w:pStyle w:val="ListParagraph"/>
        <w:numPr>
          <w:ilvl w:val="0"/>
          <w:numId w:val="19"/>
        </w:numPr>
        <w:rPr>
          <w:rFonts w:ascii="Arial" w:hAnsi="Arial" w:cs="Arial"/>
        </w:rPr>
      </w:pPr>
      <w:r w:rsidRPr="009E23A4">
        <w:rPr>
          <w:rFonts w:ascii="Arial" w:hAnsi="Arial" w:cs="Arial"/>
        </w:rPr>
        <w:t>Keeping on task</w:t>
      </w:r>
    </w:p>
    <w:p w14:paraId="13C45F99" w14:textId="72223DAE" w:rsidR="00646345" w:rsidRPr="009E23A4" w:rsidRDefault="00646345" w:rsidP="00646345">
      <w:pPr>
        <w:pStyle w:val="ListParagraph"/>
        <w:numPr>
          <w:ilvl w:val="0"/>
          <w:numId w:val="19"/>
        </w:numPr>
        <w:rPr>
          <w:rFonts w:ascii="Arial" w:hAnsi="Arial" w:cs="Arial"/>
        </w:rPr>
      </w:pPr>
      <w:r w:rsidRPr="009E23A4">
        <w:rPr>
          <w:rFonts w:ascii="Arial" w:hAnsi="Arial" w:cs="Arial"/>
        </w:rPr>
        <w:t>Assignment and homework planning</w:t>
      </w:r>
    </w:p>
    <w:p w14:paraId="21A28057" w14:textId="602F173E" w:rsidR="00646345" w:rsidRPr="009E23A4" w:rsidRDefault="00646345" w:rsidP="00646345">
      <w:pPr>
        <w:rPr>
          <w:rFonts w:ascii="Arial" w:hAnsi="Arial" w:cs="Arial"/>
        </w:rPr>
      </w:pPr>
      <w:r w:rsidRPr="009E23A4">
        <w:rPr>
          <w:rFonts w:ascii="Arial" w:hAnsi="Arial" w:cs="Arial"/>
        </w:rPr>
        <w:t>Engaging Effectively with the Learning Materials</w:t>
      </w:r>
    </w:p>
    <w:p w14:paraId="0EBF6916" w14:textId="0677E9F6" w:rsidR="00646345" w:rsidRPr="009E23A4" w:rsidRDefault="00646345" w:rsidP="00646345">
      <w:pPr>
        <w:pStyle w:val="ListParagraph"/>
        <w:numPr>
          <w:ilvl w:val="0"/>
          <w:numId w:val="20"/>
        </w:numPr>
        <w:rPr>
          <w:rFonts w:ascii="Arial" w:hAnsi="Arial" w:cs="Arial"/>
        </w:rPr>
      </w:pPr>
      <w:r w:rsidRPr="009E23A4">
        <w:rPr>
          <w:rFonts w:ascii="Arial" w:hAnsi="Arial" w:cs="Arial"/>
        </w:rPr>
        <w:t>Active listening for online lectures</w:t>
      </w:r>
    </w:p>
    <w:p w14:paraId="6BC1D792" w14:textId="4C6B521A" w:rsidR="00646345" w:rsidRPr="009E23A4" w:rsidRDefault="00646345" w:rsidP="00646345">
      <w:pPr>
        <w:pStyle w:val="ListParagraph"/>
        <w:numPr>
          <w:ilvl w:val="0"/>
          <w:numId w:val="20"/>
        </w:numPr>
        <w:rPr>
          <w:rFonts w:ascii="Arial" w:hAnsi="Arial" w:cs="Arial"/>
        </w:rPr>
      </w:pPr>
      <w:r w:rsidRPr="009E23A4">
        <w:rPr>
          <w:rFonts w:ascii="Arial" w:hAnsi="Arial" w:cs="Arial"/>
        </w:rPr>
        <w:t>Getting the most from recorded lectures or tutorials</w:t>
      </w:r>
    </w:p>
    <w:p w14:paraId="415747D3" w14:textId="5785397B" w:rsidR="00646345" w:rsidRPr="009E23A4" w:rsidRDefault="00646345" w:rsidP="00646345">
      <w:pPr>
        <w:pStyle w:val="ListParagraph"/>
        <w:numPr>
          <w:ilvl w:val="0"/>
          <w:numId w:val="20"/>
        </w:numPr>
        <w:rPr>
          <w:rFonts w:ascii="Arial" w:hAnsi="Arial" w:cs="Arial"/>
        </w:rPr>
      </w:pPr>
      <w:r w:rsidRPr="009E23A4">
        <w:rPr>
          <w:rFonts w:ascii="Arial" w:hAnsi="Arial" w:cs="Arial"/>
        </w:rPr>
        <w:t>Critical reading</w:t>
      </w:r>
    </w:p>
    <w:p w14:paraId="4C39913A" w14:textId="03632608" w:rsidR="00646345" w:rsidRPr="009E23A4" w:rsidRDefault="00646345" w:rsidP="00646345">
      <w:pPr>
        <w:rPr>
          <w:rFonts w:ascii="Arial" w:hAnsi="Arial" w:cs="Arial"/>
        </w:rPr>
      </w:pPr>
      <w:r w:rsidRPr="009E23A4">
        <w:rPr>
          <w:rFonts w:ascii="Arial" w:hAnsi="Arial" w:cs="Arial"/>
        </w:rPr>
        <w:t>Studying, Taking Te</w:t>
      </w:r>
      <w:r w:rsidR="00EB73D4" w:rsidRPr="009E23A4">
        <w:rPr>
          <w:rFonts w:ascii="Arial" w:hAnsi="Arial" w:cs="Arial"/>
        </w:rPr>
        <w:t>sts, and Learning from Mistakes</w:t>
      </w:r>
    </w:p>
    <w:p w14:paraId="4603913F" w14:textId="6EE06A44" w:rsidR="00646345" w:rsidRPr="009E23A4" w:rsidRDefault="00646345" w:rsidP="00646345">
      <w:pPr>
        <w:pStyle w:val="ListParagraph"/>
        <w:numPr>
          <w:ilvl w:val="0"/>
          <w:numId w:val="21"/>
        </w:numPr>
        <w:rPr>
          <w:rFonts w:ascii="Arial" w:hAnsi="Arial" w:cs="Arial"/>
        </w:rPr>
      </w:pPr>
      <w:r w:rsidRPr="009E23A4">
        <w:rPr>
          <w:rFonts w:ascii="Arial" w:hAnsi="Arial" w:cs="Arial"/>
        </w:rPr>
        <w:t>Post-test reflection and learning</w:t>
      </w:r>
    </w:p>
    <w:p w14:paraId="08BDA7F0" w14:textId="26096EEE" w:rsidR="00646345" w:rsidRPr="009E23A4" w:rsidRDefault="00646345" w:rsidP="00646345">
      <w:pPr>
        <w:pStyle w:val="Heading2"/>
        <w:rPr>
          <w:rFonts w:ascii="Arial" w:hAnsi="Arial" w:cs="Arial"/>
        </w:rPr>
      </w:pPr>
      <w:r w:rsidRPr="009E23A4">
        <w:rPr>
          <w:rFonts w:ascii="Arial" w:hAnsi="Arial" w:cs="Arial"/>
        </w:rPr>
        <w:t>Variation:</w:t>
      </w:r>
    </w:p>
    <w:p w14:paraId="7C92C7D7" w14:textId="54FD7B55" w:rsidR="00354CB9" w:rsidRPr="009E23A4" w:rsidRDefault="00646345" w:rsidP="00646345">
      <w:pPr>
        <w:rPr>
          <w:rFonts w:ascii="Arial" w:hAnsi="Arial" w:cs="Arial"/>
        </w:rPr>
      </w:pPr>
      <w:r w:rsidRPr="009E23A4">
        <w:rPr>
          <w:rFonts w:ascii="Arial" w:hAnsi="Arial" w:cs="Arial"/>
        </w:rPr>
        <w:t xml:space="preserve">Instead of assigning individual writing reflections, instructors could create small groups and have each group hand in a group reflection after each student shares their thoughts on the assigned topic. </w:t>
      </w:r>
    </w:p>
    <w:p w14:paraId="1B71474B" w14:textId="77777777" w:rsidR="00354CB9" w:rsidRPr="009E23A4" w:rsidRDefault="00354CB9">
      <w:pPr>
        <w:rPr>
          <w:rFonts w:ascii="Arial" w:hAnsi="Arial" w:cs="Arial"/>
        </w:rPr>
      </w:pPr>
      <w:r w:rsidRPr="009E23A4">
        <w:rPr>
          <w:rFonts w:ascii="Arial" w:hAnsi="Arial" w:cs="Arial"/>
        </w:rPr>
        <w:br w:type="page"/>
      </w:r>
    </w:p>
    <w:p w14:paraId="53BEACF1" w14:textId="2A4BD20C" w:rsidR="00646345" w:rsidRPr="009E23A4" w:rsidRDefault="00354CB9" w:rsidP="00354CB9">
      <w:pPr>
        <w:pStyle w:val="Heading1"/>
        <w:rPr>
          <w:rFonts w:ascii="Arial" w:hAnsi="Arial" w:cs="Arial"/>
        </w:rPr>
      </w:pPr>
      <w:r w:rsidRPr="009E23A4">
        <w:rPr>
          <w:rFonts w:ascii="Arial" w:hAnsi="Arial" w:cs="Arial"/>
        </w:rPr>
        <w:lastRenderedPageBreak/>
        <w:t>Connections</w:t>
      </w:r>
    </w:p>
    <w:p w14:paraId="44EF3A2D" w14:textId="77777777" w:rsidR="000649AF" w:rsidRDefault="000649AF" w:rsidP="00354CB9">
      <w:pPr>
        <w:rPr>
          <w:rFonts w:ascii="Arial" w:hAnsi="Arial" w:cs="Arial"/>
        </w:rPr>
      </w:pPr>
    </w:p>
    <w:p w14:paraId="63C8D2CC" w14:textId="790CECAA" w:rsidR="00354CB9" w:rsidRPr="009E23A4" w:rsidRDefault="00354CB9" w:rsidP="00354CB9">
      <w:pPr>
        <w:rPr>
          <w:rFonts w:ascii="Arial" w:hAnsi="Arial" w:cs="Arial"/>
        </w:rPr>
      </w:pPr>
      <w:r w:rsidRPr="009E23A4">
        <w:rPr>
          <w:rFonts w:ascii="Arial" w:hAnsi="Arial" w:cs="Arial"/>
        </w:rPr>
        <w:t xml:space="preserve">Making connections between concepts and other knowledge or experience is an important strategy for students to help them remember information and course material. </w:t>
      </w:r>
    </w:p>
    <w:p w14:paraId="35FB00A9" w14:textId="23384388" w:rsidR="00354CB9" w:rsidRPr="009E23A4" w:rsidRDefault="00354CB9" w:rsidP="00354CB9">
      <w:pPr>
        <w:rPr>
          <w:rFonts w:ascii="Arial" w:hAnsi="Arial" w:cs="Arial"/>
        </w:rPr>
      </w:pPr>
      <w:r w:rsidRPr="009E23A4">
        <w:rPr>
          <w:rFonts w:ascii="Arial" w:hAnsi="Arial" w:cs="Arial"/>
        </w:rPr>
        <w:t>In this connection activity, students are asked to make connections for a concept learned in a sub-module and connect it to something in their own lives.</w:t>
      </w:r>
    </w:p>
    <w:p w14:paraId="0060F8DF" w14:textId="0CC2D8AC" w:rsidR="00354CB9" w:rsidRPr="009E23A4" w:rsidRDefault="00354CB9" w:rsidP="00354CB9">
      <w:pPr>
        <w:pStyle w:val="Heading2"/>
        <w:rPr>
          <w:rFonts w:ascii="Arial" w:hAnsi="Arial" w:cs="Arial"/>
        </w:rPr>
      </w:pPr>
      <w:r w:rsidRPr="009E23A4">
        <w:rPr>
          <w:rFonts w:ascii="Arial" w:hAnsi="Arial" w:cs="Arial"/>
        </w:rPr>
        <w:t>Suggestions for Topics:</w:t>
      </w:r>
    </w:p>
    <w:p w14:paraId="40FF59F1" w14:textId="0CF55F5C" w:rsidR="00615E61" w:rsidRPr="009E23A4" w:rsidRDefault="00156736" w:rsidP="00615E61">
      <w:pPr>
        <w:rPr>
          <w:rFonts w:ascii="Arial" w:hAnsi="Arial" w:cs="Arial"/>
        </w:rPr>
      </w:pPr>
      <w:r w:rsidRPr="009E23A4">
        <w:rPr>
          <w:rFonts w:ascii="Arial" w:hAnsi="Arial" w:cs="Arial"/>
        </w:rPr>
        <w:t>Effective Independent Learning</w:t>
      </w:r>
    </w:p>
    <w:p w14:paraId="4D1DD807" w14:textId="31234CE9" w:rsidR="00156736" w:rsidRPr="009E23A4" w:rsidRDefault="00156736" w:rsidP="00156736">
      <w:pPr>
        <w:pStyle w:val="ListParagraph"/>
        <w:numPr>
          <w:ilvl w:val="0"/>
          <w:numId w:val="21"/>
        </w:numPr>
        <w:rPr>
          <w:rFonts w:ascii="Arial" w:hAnsi="Arial" w:cs="Arial"/>
        </w:rPr>
      </w:pPr>
      <w:r w:rsidRPr="009E23A4">
        <w:rPr>
          <w:rFonts w:ascii="Arial" w:hAnsi="Arial" w:cs="Arial"/>
        </w:rPr>
        <w:t>Self-regulation</w:t>
      </w:r>
    </w:p>
    <w:p w14:paraId="750DE551" w14:textId="32718ABD" w:rsidR="00156736" w:rsidRPr="009E23A4" w:rsidRDefault="00156736" w:rsidP="00156736">
      <w:pPr>
        <w:rPr>
          <w:rFonts w:ascii="Arial" w:hAnsi="Arial" w:cs="Arial"/>
        </w:rPr>
      </w:pPr>
      <w:r w:rsidRPr="009E23A4">
        <w:rPr>
          <w:rFonts w:ascii="Arial" w:hAnsi="Arial" w:cs="Arial"/>
        </w:rPr>
        <w:t>Time Management</w:t>
      </w:r>
    </w:p>
    <w:p w14:paraId="599B35F3" w14:textId="43C3EF4B" w:rsidR="00156736" w:rsidRPr="009E23A4" w:rsidRDefault="00156736" w:rsidP="00156736">
      <w:pPr>
        <w:pStyle w:val="ListParagraph"/>
        <w:numPr>
          <w:ilvl w:val="0"/>
          <w:numId w:val="21"/>
        </w:numPr>
        <w:rPr>
          <w:rFonts w:ascii="Arial" w:hAnsi="Arial" w:cs="Arial"/>
        </w:rPr>
      </w:pPr>
      <w:r w:rsidRPr="009E23A4">
        <w:rPr>
          <w:rFonts w:ascii="Arial" w:hAnsi="Arial" w:cs="Arial"/>
        </w:rPr>
        <w:t xml:space="preserve">Goal setting </w:t>
      </w:r>
    </w:p>
    <w:p w14:paraId="5F93CA47" w14:textId="32143038" w:rsidR="00156736" w:rsidRPr="009E23A4" w:rsidRDefault="00156736" w:rsidP="00156736">
      <w:pPr>
        <w:pStyle w:val="ListParagraph"/>
        <w:numPr>
          <w:ilvl w:val="0"/>
          <w:numId w:val="21"/>
        </w:numPr>
        <w:rPr>
          <w:rFonts w:ascii="Arial" w:hAnsi="Arial" w:cs="Arial"/>
        </w:rPr>
      </w:pPr>
      <w:r w:rsidRPr="009E23A4">
        <w:rPr>
          <w:rFonts w:ascii="Arial" w:hAnsi="Arial" w:cs="Arial"/>
        </w:rPr>
        <w:t>Motivation</w:t>
      </w:r>
    </w:p>
    <w:p w14:paraId="4EBFE07E" w14:textId="3F72A623" w:rsidR="00156736" w:rsidRPr="009E23A4" w:rsidRDefault="00156736" w:rsidP="00156736">
      <w:pPr>
        <w:rPr>
          <w:rFonts w:ascii="Arial" w:hAnsi="Arial" w:cs="Arial"/>
        </w:rPr>
      </w:pPr>
      <w:r w:rsidRPr="009E23A4">
        <w:rPr>
          <w:rFonts w:ascii="Arial" w:hAnsi="Arial" w:cs="Arial"/>
        </w:rPr>
        <w:t>Engaging Effectively with the Learning Material</w:t>
      </w:r>
    </w:p>
    <w:p w14:paraId="1214B50E" w14:textId="525FB97C" w:rsidR="00156736" w:rsidRPr="009E23A4" w:rsidRDefault="00156736" w:rsidP="00156736">
      <w:pPr>
        <w:pStyle w:val="ListParagraph"/>
        <w:numPr>
          <w:ilvl w:val="0"/>
          <w:numId w:val="27"/>
        </w:numPr>
        <w:rPr>
          <w:rFonts w:ascii="Arial" w:hAnsi="Arial" w:cs="Arial"/>
        </w:rPr>
      </w:pPr>
      <w:r w:rsidRPr="009E23A4">
        <w:rPr>
          <w:rFonts w:ascii="Arial" w:hAnsi="Arial" w:cs="Arial"/>
        </w:rPr>
        <w:t>Differences between reading print and digital texts</w:t>
      </w:r>
    </w:p>
    <w:p w14:paraId="401A774E" w14:textId="7607D986" w:rsidR="00156736" w:rsidRPr="009E23A4" w:rsidRDefault="00156736" w:rsidP="00156736">
      <w:pPr>
        <w:rPr>
          <w:rFonts w:ascii="Arial" w:hAnsi="Arial" w:cs="Arial"/>
        </w:rPr>
      </w:pPr>
      <w:r w:rsidRPr="009E23A4">
        <w:rPr>
          <w:rFonts w:ascii="Arial" w:hAnsi="Arial" w:cs="Arial"/>
        </w:rPr>
        <w:t>Studying, Taking Tests, and Learning from Mistakes</w:t>
      </w:r>
    </w:p>
    <w:p w14:paraId="569039D7" w14:textId="64FDA433" w:rsidR="00156736" w:rsidRPr="009E23A4" w:rsidRDefault="00156736" w:rsidP="00156736">
      <w:pPr>
        <w:pStyle w:val="ListParagraph"/>
        <w:numPr>
          <w:ilvl w:val="0"/>
          <w:numId w:val="27"/>
        </w:numPr>
        <w:rPr>
          <w:rFonts w:ascii="Arial" w:hAnsi="Arial" w:cs="Arial"/>
        </w:rPr>
      </w:pPr>
      <w:r w:rsidRPr="009E23A4">
        <w:rPr>
          <w:rFonts w:ascii="Arial" w:hAnsi="Arial" w:cs="Arial"/>
        </w:rPr>
        <w:t>Effectively studying for different test types</w:t>
      </w:r>
    </w:p>
    <w:p w14:paraId="411530CB" w14:textId="035F8EF6" w:rsidR="00156736" w:rsidRPr="009E23A4" w:rsidRDefault="008F3F34" w:rsidP="008F3F34">
      <w:pPr>
        <w:pStyle w:val="Heading2"/>
        <w:rPr>
          <w:rFonts w:ascii="Arial" w:hAnsi="Arial" w:cs="Arial"/>
        </w:rPr>
      </w:pPr>
      <w:r w:rsidRPr="009E23A4">
        <w:rPr>
          <w:rFonts w:ascii="Arial" w:hAnsi="Arial" w:cs="Arial"/>
        </w:rPr>
        <w:t>Variations:</w:t>
      </w:r>
    </w:p>
    <w:p w14:paraId="022C9512" w14:textId="095D009D" w:rsidR="008F3F34" w:rsidRPr="009E23A4" w:rsidRDefault="008F3F34" w:rsidP="008F3F34">
      <w:pPr>
        <w:rPr>
          <w:rFonts w:ascii="Arial" w:hAnsi="Arial" w:cs="Arial"/>
        </w:rPr>
      </w:pPr>
      <w:r w:rsidRPr="009E23A4">
        <w:rPr>
          <w:rFonts w:ascii="Arial" w:hAnsi="Arial" w:cs="Arial"/>
        </w:rPr>
        <w:t>A connection activity could also work for the topic of study aid development in, “Studying, Taking Tests, and Learning from Mistakes.”</w:t>
      </w:r>
    </w:p>
    <w:p w14:paraId="4FED2B84" w14:textId="33E98C9E" w:rsidR="00B73275" w:rsidRPr="009E23A4" w:rsidRDefault="008F3F34" w:rsidP="008F3F34">
      <w:pPr>
        <w:rPr>
          <w:rFonts w:ascii="Arial" w:hAnsi="Arial" w:cs="Arial"/>
        </w:rPr>
      </w:pPr>
      <w:r w:rsidRPr="009E23A4">
        <w:rPr>
          <w:rFonts w:ascii="Arial" w:hAnsi="Arial" w:cs="Arial"/>
        </w:rPr>
        <w:t xml:space="preserve">To do this, ask students to brainstorms some connections from course materials found on a single page of their textbook. For there, students can create a chart linking each concept to its connection, making a very useful study aid. </w:t>
      </w:r>
    </w:p>
    <w:p w14:paraId="21C44B7D" w14:textId="77777777" w:rsidR="00B73275" w:rsidRPr="009E23A4" w:rsidRDefault="00B73275">
      <w:pPr>
        <w:rPr>
          <w:rFonts w:ascii="Arial" w:hAnsi="Arial" w:cs="Arial"/>
        </w:rPr>
      </w:pPr>
      <w:r w:rsidRPr="009E23A4">
        <w:rPr>
          <w:rFonts w:ascii="Arial" w:hAnsi="Arial" w:cs="Arial"/>
        </w:rPr>
        <w:br w:type="page"/>
      </w:r>
    </w:p>
    <w:p w14:paraId="65602147" w14:textId="049C616F" w:rsidR="008F3F34" w:rsidRPr="009E23A4" w:rsidRDefault="00B73275" w:rsidP="00B73275">
      <w:pPr>
        <w:pStyle w:val="Heading1"/>
        <w:rPr>
          <w:rFonts w:ascii="Arial" w:hAnsi="Arial" w:cs="Arial"/>
        </w:rPr>
      </w:pPr>
      <w:r w:rsidRPr="009E23A4">
        <w:rPr>
          <w:rFonts w:ascii="Arial" w:hAnsi="Arial" w:cs="Arial"/>
        </w:rPr>
        <w:lastRenderedPageBreak/>
        <w:t>Evaluation</w:t>
      </w:r>
    </w:p>
    <w:p w14:paraId="2897B787" w14:textId="77777777" w:rsidR="000649AF" w:rsidRDefault="000649AF" w:rsidP="00B73275">
      <w:pPr>
        <w:rPr>
          <w:rFonts w:ascii="Arial" w:hAnsi="Arial" w:cs="Arial"/>
        </w:rPr>
      </w:pPr>
    </w:p>
    <w:p w14:paraId="0290B5D5" w14:textId="7B4B535A" w:rsidR="00B73275" w:rsidRPr="009E23A4" w:rsidRDefault="00B73275" w:rsidP="00B73275">
      <w:pPr>
        <w:rPr>
          <w:rFonts w:ascii="Arial" w:hAnsi="Arial" w:cs="Arial"/>
        </w:rPr>
      </w:pPr>
      <w:r w:rsidRPr="009E23A4">
        <w:rPr>
          <w:rFonts w:ascii="Arial" w:hAnsi="Arial" w:cs="Arial"/>
        </w:rPr>
        <w:t xml:space="preserve">Several of the topics covered in the sub-modules involve strategies to help students figure out and understand how to prioritize and categorize. </w:t>
      </w:r>
    </w:p>
    <w:p w14:paraId="7E528383" w14:textId="3A92F570" w:rsidR="00B73275" w:rsidRPr="009E23A4" w:rsidRDefault="00B73275" w:rsidP="00B73275">
      <w:pPr>
        <w:rPr>
          <w:rFonts w:ascii="Arial" w:hAnsi="Arial" w:cs="Arial"/>
        </w:rPr>
      </w:pPr>
      <w:r w:rsidRPr="009E23A4">
        <w:rPr>
          <w:rFonts w:ascii="Arial" w:hAnsi="Arial" w:cs="Arial"/>
        </w:rPr>
        <w:t xml:space="preserve">In this evaluation activity, students are given a list with several items on it. Their goal is to order the items on a scale, generally from most to least or highest to lowest. </w:t>
      </w:r>
    </w:p>
    <w:p w14:paraId="13C9AA32" w14:textId="246095AC" w:rsidR="00B73275" w:rsidRPr="009E23A4" w:rsidRDefault="00B73275" w:rsidP="00B73275">
      <w:pPr>
        <w:rPr>
          <w:rFonts w:ascii="Arial" w:hAnsi="Arial" w:cs="Arial"/>
        </w:rPr>
      </w:pPr>
      <w:r w:rsidRPr="009E23A4">
        <w:rPr>
          <w:rFonts w:ascii="Arial" w:hAnsi="Arial" w:cs="Arial"/>
        </w:rPr>
        <w:t>For example, if the topic were “Dealing with Competing Priorities,” students would be ordering items on the list from highest priority to lowest priority.</w:t>
      </w:r>
    </w:p>
    <w:p w14:paraId="20A5FC04" w14:textId="3A9F7B61" w:rsidR="00B73275" w:rsidRPr="009E23A4" w:rsidRDefault="00B73275" w:rsidP="00B73275">
      <w:pPr>
        <w:pStyle w:val="Heading2"/>
        <w:rPr>
          <w:rFonts w:ascii="Arial" w:hAnsi="Arial" w:cs="Arial"/>
        </w:rPr>
      </w:pPr>
      <w:r w:rsidRPr="009E23A4">
        <w:rPr>
          <w:rFonts w:ascii="Arial" w:hAnsi="Arial" w:cs="Arial"/>
        </w:rPr>
        <w:t>Suggestions for Topics:</w:t>
      </w:r>
    </w:p>
    <w:p w14:paraId="59F5A605" w14:textId="3EFA3B47" w:rsidR="00B73275" w:rsidRPr="009E23A4" w:rsidRDefault="00B73275" w:rsidP="00B73275">
      <w:pPr>
        <w:rPr>
          <w:rFonts w:ascii="Arial" w:hAnsi="Arial" w:cs="Arial"/>
        </w:rPr>
      </w:pPr>
      <w:r w:rsidRPr="009E23A4">
        <w:rPr>
          <w:rFonts w:ascii="Arial" w:hAnsi="Arial" w:cs="Arial"/>
        </w:rPr>
        <w:t>Effective Independent Learning</w:t>
      </w:r>
    </w:p>
    <w:p w14:paraId="5F0414D1" w14:textId="72D51511" w:rsidR="00B73275" w:rsidRPr="009E23A4" w:rsidRDefault="00B73275" w:rsidP="00B73275">
      <w:pPr>
        <w:pStyle w:val="ListParagraph"/>
        <w:numPr>
          <w:ilvl w:val="0"/>
          <w:numId w:val="27"/>
        </w:numPr>
        <w:rPr>
          <w:rFonts w:ascii="Arial" w:hAnsi="Arial" w:cs="Arial"/>
        </w:rPr>
      </w:pPr>
      <w:r w:rsidRPr="009E23A4">
        <w:rPr>
          <w:rFonts w:ascii="Arial" w:hAnsi="Arial" w:cs="Arial"/>
        </w:rPr>
        <w:t>Motivation- strategies to enhance motivation</w:t>
      </w:r>
    </w:p>
    <w:p w14:paraId="2A00915B" w14:textId="7BF0A4F8" w:rsidR="00B73275" w:rsidRPr="009E23A4" w:rsidRDefault="00B73275" w:rsidP="00B73275">
      <w:pPr>
        <w:rPr>
          <w:rFonts w:ascii="Arial" w:hAnsi="Arial" w:cs="Arial"/>
        </w:rPr>
      </w:pPr>
      <w:r w:rsidRPr="009E23A4">
        <w:rPr>
          <w:rFonts w:ascii="Arial" w:hAnsi="Arial" w:cs="Arial"/>
        </w:rPr>
        <w:t>Time Management</w:t>
      </w:r>
    </w:p>
    <w:p w14:paraId="20C0FB65" w14:textId="3ADDF942" w:rsidR="00B73275" w:rsidRPr="009E23A4" w:rsidRDefault="00B73275" w:rsidP="00B73275">
      <w:pPr>
        <w:pStyle w:val="ListParagraph"/>
        <w:numPr>
          <w:ilvl w:val="0"/>
          <w:numId w:val="27"/>
        </w:numPr>
        <w:rPr>
          <w:rFonts w:ascii="Arial" w:hAnsi="Arial" w:cs="Arial"/>
        </w:rPr>
      </w:pPr>
      <w:r w:rsidRPr="009E23A4">
        <w:rPr>
          <w:rFonts w:ascii="Arial" w:hAnsi="Arial" w:cs="Arial"/>
        </w:rPr>
        <w:t>Dealing with competing priorities- items on a daily task list</w:t>
      </w:r>
    </w:p>
    <w:p w14:paraId="70D71C7A" w14:textId="03EB727D" w:rsidR="00B73275" w:rsidRPr="009E23A4" w:rsidRDefault="00B73275" w:rsidP="00B73275">
      <w:pPr>
        <w:rPr>
          <w:rFonts w:ascii="Arial" w:hAnsi="Arial" w:cs="Arial"/>
        </w:rPr>
      </w:pPr>
      <w:r w:rsidRPr="009E23A4">
        <w:rPr>
          <w:rFonts w:ascii="Arial" w:hAnsi="Arial" w:cs="Arial"/>
        </w:rPr>
        <w:t>Engaging Effectively with the Learning Materials</w:t>
      </w:r>
    </w:p>
    <w:p w14:paraId="761C7560" w14:textId="44B17BD7" w:rsidR="00B73275" w:rsidRPr="009E23A4" w:rsidRDefault="00B73275" w:rsidP="00B73275">
      <w:pPr>
        <w:pStyle w:val="ListParagraph"/>
        <w:numPr>
          <w:ilvl w:val="0"/>
          <w:numId w:val="27"/>
        </w:numPr>
        <w:rPr>
          <w:rFonts w:ascii="Arial" w:hAnsi="Arial" w:cs="Arial"/>
        </w:rPr>
      </w:pPr>
      <w:r w:rsidRPr="009E23A4">
        <w:rPr>
          <w:rFonts w:ascii="Arial" w:hAnsi="Arial" w:cs="Arial"/>
        </w:rPr>
        <w:t>Getting most from recorded lectures or tutorials- cues to identify important information</w:t>
      </w:r>
    </w:p>
    <w:p w14:paraId="1FD8368D" w14:textId="713B3E91" w:rsidR="00B73275" w:rsidRPr="009E23A4" w:rsidRDefault="00B73275" w:rsidP="00B73275">
      <w:pPr>
        <w:rPr>
          <w:rFonts w:ascii="Arial" w:hAnsi="Arial" w:cs="Arial"/>
        </w:rPr>
      </w:pPr>
      <w:r w:rsidRPr="009E23A4">
        <w:rPr>
          <w:rFonts w:ascii="Arial" w:hAnsi="Arial" w:cs="Arial"/>
        </w:rPr>
        <w:t>Studying, Taking Tests, and Learning from Mistakes</w:t>
      </w:r>
    </w:p>
    <w:p w14:paraId="7A93CFD1" w14:textId="30430AEA" w:rsidR="00B73275" w:rsidRPr="009E23A4" w:rsidRDefault="00B73275" w:rsidP="00B73275">
      <w:pPr>
        <w:pStyle w:val="ListParagraph"/>
        <w:numPr>
          <w:ilvl w:val="0"/>
          <w:numId w:val="27"/>
        </w:numPr>
        <w:rPr>
          <w:rFonts w:ascii="Arial" w:hAnsi="Arial" w:cs="Arial"/>
        </w:rPr>
      </w:pPr>
      <w:r w:rsidRPr="009E23A4">
        <w:rPr>
          <w:rFonts w:ascii="Arial" w:hAnsi="Arial" w:cs="Arial"/>
        </w:rPr>
        <w:t xml:space="preserve">Strategies for effectively writing online/in-person tests- things to keep in mind for test-taking </w:t>
      </w:r>
    </w:p>
    <w:p w14:paraId="1F1CD5CE" w14:textId="3E6053FD" w:rsidR="00B73275" w:rsidRPr="009E23A4" w:rsidRDefault="00B73275" w:rsidP="00B73275">
      <w:pPr>
        <w:pStyle w:val="Heading2"/>
        <w:rPr>
          <w:rFonts w:ascii="Arial" w:hAnsi="Arial" w:cs="Arial"/>
        </w:rPr>
      </w:pPr>
      <w:r w:rsidRPr="009E23A4">
        <w:rPr>
          <w:rFonts w:ascii="Arial" w:hAnsi="Arial" w:cs="Arial"/>
        </w:rPr>
        <w:t xml:space="preserve">Variation: </w:t>
      </w:r>
    </w:p>
    <w:p w14:paraId="516F8579" w14:textId="1ED6EAC7" w:rsidR="00347EB5" w:rsidRPr="009E23A4" w:rsidRDefault="00B73275" w:rsidP="00B73275">
      <w:pPr>
        <w:rPr>
          <w:rFonts w:ascii="Arial" w:hAnsi="Arial" w:cs="Arial"/>
        </w:rPr>
      </w:pPr>
      <w:r w:rsidRPr="009E23A4">
        <w:rPr>
          <w:rFonts w:ascii="Arial" w:hAnsi="Arial" w:cs="Arial"/>
        </w:rPr>
        <w:t>An element of peer review could be added. Students could exchange their answers with classmates online. From there, each group of s</w:t>
      </w:r>
      <w:r w:rsidR="00BF62CF" w:rsidRPr="009E23A4">
        <w:rPr>
          <w:rFonts w:ascii="Arial" w:hAnsi="Arial" w:cs="Arial"/>
        </w:rPr>
        <w:t>tudents would have to come to a</w:t>
      </w:r>
      <w:r w:rsidRPr="009E23A4">
        <w:rPr>
          <w:rFonts w:ascii="Arial" w:hAnsi="Arial" w:cs="Arial"/>
        </w:rPr>
        <w:t xml:space="preserve"> unanimous</w:t>
      </w:r>
      <w:r w:rsidR="00BF62CF" w:rsidRPr="009E23A4">
        <w:rPr>
          <w:rFonts w:ascii="Arial" w:hAnsi="Arial" w:cs="Arial"/>
        </w:rPr>
        <w:t xml:space="preserve"> decision about their answers to submit a group evaluation activity to their instructor.</w:t>
      </w:r>
    </w:p>
    <w:p w14:paraId="35F99AF4" w14:textId="77777777" w:rsidR="00347EB5" w:rsidRPr="009E23A4" w:rsidRDefault="00347EB5">
      <w:pPr>
        <w:rPr>
          <w:rFonts w:ascii="Arial" w:hAnsi="Arial" w:cs="Arial"/>
        </w:rPr>
      </w:pPr>
      <w:r w:rsidRPr="009E23A4">
        <w:rPr>
          <w:rFonts w:ascii="Arial" w:hAnsi="Arial" w:cs="Arial"/>
        </w:rPr>
        <w:br w:type="page"/>
      </w:r>
    </w:p>
    <w:p w14:paraId="12DC0C77" w14:textId="5B617B8F" w:rsidR="00B73275" w:rsidRPr="009E23A4" w:rsidRDefault="00347EB5" w:rsidP="00347EB5">
      <w:pPr>
        <w:pStyle w:val="Heading1"/>
        <w:rPr>
          <w:rFonts w:ascii="Arial" w:hAnsi="Arial" w:cs="Arial"/>
        </w:rPr>
      </w:pPr>
      <w:r w:rsidRPr="009E23A4">
        <w:rPr>
          <w:rFonts w:ascii="Arial" w:hAnsi="Arial" w:cs="Arial"/>
        </w:rPr>
        <w:lastRenderedPageBreak/>
        <w:t>Compare and Contrast</w:t>
      </w:r>
    </w:p>
    <w:p w14:paraId="5F686E16" w14:textId="77777777" w:rsidR="000649AF" w:rsidRDefault="000649AF" w:rsidP="00347EB5">
      <w:pPr>
        <w:rPr>
          <w:rFonts w:ascii="Arial" w:hAnsi="Arial" w:cs="Arial"/>
        </w:rPr>
      </w:pPr>
    </w:p>
    <w:p w14:paraId="43BA4122" w14:textId="55EA2B90" w:rsidR="00347EB5" w:rsidRPr="009E23A4" w:rsidRDefault="00347EB5" w:rsidP="00347EB5">
      <w:pPr>
        <w:rPr>
          <w:rFonts w:ascii="Arial" w:hAnsi="Arial" w:cs="Arial"/>
        </w:rPr>
      </w:pPr>
      <w:r w:rsidRPr="009E23A4">
        <w:rPr>
          <w:rFonts w:ascii="Arial" w:hAnsi="Arial" w:cs="Arial"/>
        </w:rPr>
        <w:t>For this activity, instructors can provide a situation or scenario to their students based on the selected topic. From there, students can create a brief writing assignment, comparing and contrasting two sides of the situation or scenario.</w:t>
      </w:r>
    </w:p>
    <w:p w14:paraId="477B07E1" w14:textId="7F2CFB35" w:rsidR="00347EB5" w:rsidRPr="009E23A4" w:rsidRDefault="00347EB5" w:rsidP="00347EB5">
      <w:pPr>
        <w:rPr>
          <w:rFonts w:ascii="Arial" w:hAnsi="Arial" w:cs="Arial"/>
        </w:rPr>
      </w:pPr>
      <w:r w:rsidRPr="009E23A4">
        <w:rPr>
          <w:rFonts w:ascii="Arial" w:hAnsi="Arial" w:cs="Arial"/>
        </w:rPr>
        <w:t xml:space="preserve">This compare and contrast activity can vary in length, depending on how long the instructor would like the written assignment to be. By providing a range of how many points students should make in their written piece (e.g. 3-5 points), the instructor is able to have some control over the average length of each assignment. </w:t>
      </w:r>
    </w:p>
    <w:p w14:paraId="13961193" w14:textId="601D7153" w:rsidR="00347EB5" w:rsidRPr="009E23A4" w:rsidRDefault="00347EB5" w:rsidP="00347EB5">
      <w:pPr>
        <w:pStyle w:val="Heading2"/>
        <w:rPr>
          <w:rFonts w:ascii="Arial" w:hAnsi="Arial" w:cs="Arial"/>
        </w:rPr>
      </w:pPr>
      <w:r w:rsidRPr="009E23A4">
        <w:rPr>
          <w:rFonts w:ascii="Arial" w:hAnsi="Arial" w:cs="Arial"/>
        </w:rPr>
        <w:t>Suggestion for Topics:</w:t>
      </w:r>
    </w:p>
    <w:p w14:paraId="7BAE130A" w14:textId="38051176" w:rsidR="00347EB5" w:rsidRPr="009E23A4" w:rsidRDefault="00347EB5" w:rsidP="00347EB5">
      <w:pPr>
        <w:rPr>
          <w:rFonts w:ascii="Arial" w:hAnsi="Arial" w:cs="Arial"/>
        </w:rPr>
      </w:pPr>
      <w:r w:rsidRPr="009E23A4">
        <w:rPr>
          <w:rFonts w:ascii="Arial" w:hAnsi="Arial" w:cs="Arial"/>
        </w:rPr>
        <w:t>Effective Independent Learning</w:t>
      </w:r>
    </w:p>
    <w:p w14:paraId="64915F62" w14:textId="746653FB" w:rsidR="00347EB5" w:rsidRPr="009E23A4" w:rsidRDefault="00347EB5" w:rsidP="00347EB5">
      <w:pPr>
        <w:pStyle w:val="ListParagraph"/>
        <w:numPr>
          <w:ilvl w:val="0"/>
          <w:numId w:val="27"/>
        </w:numPr>
        <w:rPr>
          <w:rFonts w:ascii="Arial" w:hAnsi="Arial" w:cs="Arial"/>
        </w:rPr>
      </w:pPr>
      <w:r w:rsidRPr="009E23A4">
        <w:rPr>
          <w:rFonts w:ascii="Arial" w:hAnsi="Arial" w:cs="Arial"/>
        </w:rPr>
        <w:t>Metacognition</w:t>
      </w:r>
    </w:p>
    <w:p w14:paraId="3C967DD6" w14:textId="5896A7E3" w:rsidR="00347EB5" w:rsidRPr="009E23A4" w:rsidRDefault="00347EB5" w:rsidP="00347EB5">
      <w:pPr>
        <w:pStyle w:val="ListParagraph"/>
        <w:numPr>
          <w:ilvl w:val="0"/>
          <w:numId w:val="27"/>
        </w:numPr>
        <w:rPr>
          <w:rFonts w:ascii="Arial" w:hAnsi="Arial" w:cs="Arial"/>
        </w:rPr>
      </w:pPr>
      <w:r w:rsidRPr="009E23A4">
        <w:rPr>
          <w:rFonts w:ascii="Arial" w:hAnsi="Arial" w:cs="Arial"/>
        </w:rPr>
        <w:t>Eliminating distractions</w:t>
      </w:r>
    </w:p>
    <w:p w14:paraId="14B0AAD7" w14:textId="508D682C" w:rsidR="00347EB5" w:rsidRPr="009E23A4" w:rsidRDefault="00347EB5" w:rsidP="00347EB5">
      <w:pPr>
        <w:pStyle w:val="ListParagraph"/>
        <w:numPr>
          <w:ilvl w:val="0"/>
          <w:numId w:val="27"/>
        </w:numPr>
        <w:rPr>
          <w:rFonts w:ascii="Arial" w:hAnsi="Arial" w:cs="Arial"/>
        </w:rPr>
      </w:pPr>
      <w:r w:rsidRPr="009E23A4">
        <w:rPr>
          <w:rFonts w:ascii="Arial" w:hAnsi="Arial" w:cs="Arial"/>
        </w:rPr>
        <w:t>Learning preferences</w:t>
      </w:r>
    </w:p>
    <w:p w14:paraId="26B388A2" w14:textId="13A7DA60" w:rsidR="00347EB5" w:rsidRPr="009E23A4" w:rsidRDefault="00347EB5" w:rsidP="00347EB5">
      <w:pPr>
        <w:rPr>
          <w:rFonts w:ascii="Arial" w:hAnsi="Arial" w:cs="Arial"/>
        </w:rPr>
      </w:pPr>
      <w:r w:rsidRPr="009E23A4">
        <w:rPr>
          <w:rFonts w:ascii="Arial" w:hAnsi="Arial" w:cs="Arial"/>
        </w:rPr>
        <w:t>Time Management</w:t>
      </w:r>
    </w:p>
    <w:p w14:paraId="6F7C6E7E" w14:textId="67892BA0" w:rsidR="00347EB5" w:rsidRPr="009E23A4" w:rsidRDefault="00347EB5" w:rsidP="00347EB5">
      <w:pPr>
        <w:pStyle w:val="ListParagraph"/>
        <w:numPr>
          <w:ilvl w:val="0"/>
          <w:numId w:val="28"/>
        </w:numPr>
        <w:rPr>
          <w:rFonts w:ascii="Arial" w:hAnsi="Arial" w:cs="Arial"/>
        </w:rPr>
      </w:pPr>
      <w:r w:rsidRPr="009E23A4">
        <w:rPr>
          <w:rFonts w:ascii="Arial" w:hAnsi="Arial" w:cs="Arial"/>
        </w:rPr>
        <w:t>Dealing with competing priorities</w:t>
      </w:r>
    </w:p>
    <w:p w14:paraId="793E98B3" w14:textId="6B8E351B" w:rsidR="00347EB5" w:rsidRPr="009E23A4" w:rsidRDefault="00347EB5" w:rsidP="00347EB5">
      <w:pPr>
        <w:rPr>
          <w:rFonts w:ascii="Arial" w:hAnsi="Arial" w:cs="Arial"/>
        </w:rPr>
      </w:pPr>
      <w:r w:rsidRPr="009E23A4">
        <w:rPr>
          <w:rFonts w:ascii="Arial" w:hAnsi="Arial" w:cs="Arial"/>
        </w:rPr>
        <w:t>Engaging Effectively with the Learning Materials</w:t>
      </w:r>
    </w:p>
    <w:p w14:paraId="7F7FF95C" w14:textId="090C4B92" w:rsidR="00347EB5" w:rsidRPr="009E23A4" w:rsidRDefault="00347EB5" w:rsidP="00347EB5">
      <w:pPr>
        <w:pStyle w:val="ListParagraph"/>
        <w:numPr>
          <w:ilvl w:val="0"/>
          <w:numId w:val="28"/>
        </w:numPr>
        <w:rPr>
          <w:rFonts w:ascii="Arial" w:hAnsi="Arial" w:cs="Arial"/>
        </w:rPr>
      </w:pPr>
      <w:r w:rsidRPr="009E23A4">
        <w:rPr>
          <w:rFonts w:ascii="Arial" w:hAnsi="Arial" w:cs="Arial"/>
        </w:rPr>
        <w:t>Differences between reading print and digital texts</w:t>
      </w:r>
    </w:p>
    <w:p w14:paraId="0BC46967" w14:textId="5FA1D76C" w:rsidR="00347EB5" w:rsidRPr="009E23A4" w:rsidRDefault="00347EB5" w:rsidP="00347EB5">
      <w:pPr>
        <w:rPr>
          <w:rFonts w:ascii="Arial" w:hAnsi="Arial" w:cs="Arial"/>
        </w:rPr>
      </w:pPr>
      <w:r w:rsidRPr="009E23A4">
        <w:rPr>
          <w:rFonts w:ascii="Arial" w:hAnsi="Arial" w:cs="Arial"/>
        </w:rPr>
        <w:t>Studying, Taking Tests, and Learning from Mistakes</w:t>
      </w:r>
    </w:p>
    <w:p w14:paraId="6D61E52D" w14:textId="616D0971" w:rsidR="00347EB5" w:rsidRPr="009E23A4" w:rsidRDefault="00347EB5" w:rsidP="00347EB5">
      <w:pPr>
        <w:pStyle w:val="ListParagraph"/>
        <w:numPr>
          <w:ilvl w:val="0"/>
          <w:numId w:val="28"/>
        </w:numPr>
        <w:rPr>
          <w:rFonts w:ascii="Arial" w:hAnsi="Arial" w:cs="Arial"/>
        </w:rPr>
      </w:pPr>
      <w:r w:rsidRPr="009E23A4">
        <w:rPr>
          <w:rFonts w:ascii="Arial" w:hAnsi="Arial" w:cs="Arial"/>
        </w:rPr>
        <w:t>Effective studying from different test types</w:t>
      </w:r>
    </w:p>
    <w:p w14:paraId="24837004" w14:textId="06282D17" w:rsidR="00347EB5" w:rsidRPr="009E23A4" w:rsidRDefault="00347EB5" w:rsidP="00347EB5">
      <w:pPr>
        <w:pStyle w:val="Heading2"/>
        <w:rPr>
          <w:rFonts w:ascii="Arial" w:hAnsi="Arial" w:cs="Arial"/>
        </w:rPr>
      </w:pPr>
      <w:r w:rsidRPr="009E23A4">
        <w:rPr>
          <w:rFonts w:ascii="Arial" w:hAnsi="Arial" w:cs="Arial"/>
        </w:rPr>
        <w:t>Variation:</w:t>
      </w:r>
    </w:p>
    <w:p w14:paraId="17287549" w14:textId="7581EAD3" w:rsidR="00347EB5" w:rsidRPr="009E23A4" w:rsidRDefault="00347EB5" w:rsidP="00347EB5">
      <w:pPr>
        <w:rPr>
          <w:rFonts w:ascii="Arial" w:hAnsi="Arial" w:cs="Arial"/>
        </w:rPr>
      </w:pPr>
      <w:r w:rsidRPr="009E23A4">
        <w:rPr>
          <w:rFonts w:ascii="Arial" w:hAnsi="Arial" w:cs="Arial"/>
        </w:rPr>
        <w:t xml:space="preserve">Instead of assigning a situation </w:t>
      </w:r>
      <w:r w:rsidR="00377B26" w:rsidRPr="009E23A4">
        <w:rPr>
          <w:rFonts w:ascii="Arial" w:hAnsi="Arial" w:cs="Arial"/>
        </w:rPr>
        <w:t>or scenario,</w:t>
      </w:r>
      <w:r w:rsidR="00C2315B" w:rsidRPr="009E23A4">
        <w:rPr>
          <w:rFonts w:ascii="Arial" w:hAnsi="Arial" w:cs="Arial"/>
        </w:rPr>
        <w:t xml:space="preserve"> or t</w:t>
      </w:r>
      <w:r w:rsidR="00377B26" w:rsidRPr="009E23A4">
        <w:rPr>
          <w:rFonts w:ascii="Arial" w:hAnsi="Arial" w:cs="Arial"/>
        </w:rPr>
        <w:t>he instructor can choose</w:t>
      </w:r>
      <w:r w:rsidR="00C2315B" w:rsidRPr="009E23A4">
        <w:rPr>
          <w:rFonts w:ascii="Arial" w:hAnsi="Arial" w:cs="Arial"/>
        </w:rPr>
        <w:t xml:space="preserve"> to let the students decide their own. This provides some variety among the assignments and adds a creative element for the students.</w:t>
      </w:r>
    </w:p>
    <w:p w14:paraId="2EBF21D6" w14:textId="73AF8A23" w:rsidR="002B6FEF" w:rsidRPr="009E23A4" w:rsidRDefault="002B6FEF">
      <w:pPr>
        <w:rPr>
          <w:rFonts w:ascii="Arial" w:hAnsi="Arial" w:cs="Arial"/>
        </w:rPr>
      </w:pPr>
      <w:r w:rsidRPr="009E23A4">
        <w:rPr>
          <w:rFonts w:ascii="Arial" w:hAnsi="Arial" w:cs="Arial"/>
        </w:rPr>
        <w:br w:type="page"/>
      </w:r>
    </w:p>
    <w:p w14:paraId="3053536E" w14:textId="32AE8FF0" w:rsidR="00C2315B" w:rsidRPr="009E23A4" w:rsidRDefault="002B6FEF" w:rsidP="002B6FEF">
      <w:pPr>
        <w:pStyle w:val="Heading1"/>
        <w:rPr>
          <w:rFonts w:ascii="Arial" w:hAnsi="Arial" w:cs="Arial"/>
        </w:rPr>
      </w:pPr>
      <w:r w:rsidRPr="009E23A4">
        <w:rPr>
          <w:rFonts w:ascii="Arial" w:hAnsi="Arial" w:cs="Arial"/>
        </w:rPr>
        <w:lastRenderedPageBreak/>
        <w:t>Student-Generated Rubrics</w:t>
      </w:r>
    </w:p>
    <w:p w14:paraId="44543D19" w14:textId="77777777" w:rsidR="000649AF" w:rsidRDefault="000649AF" w:rsidP="002B6FEF">
      <w:pPr>
        <w:rPr>
          <w:rFonts w:ascii="Arial" w:hAnsi="Arial" w:cs="Arial"/>
        </w:rPr>
      </w:pPr>
    </w:p>
    <w:p w14:paraId="07B48066" w14:textId="341A034D" w:rsidR="002B6FEF" w:rsidRPr="009E23A4" w:rsidRDefault="002B6FEF" w:rsidP="002B6FEF">
      <w:pPr>
        <w:rPr>
          <w:rFonts w:ascii="Arial" w:hAnsi="Arial" w:cs="Arial"/>
        </w:rPr>
      </w:pPr>
      <w:r w:rsidRPr="009E23A4">
        <w:rPr>
          <w:rFonts w:ascii="Arial" w:hAnsi="Arial" w:cs="Arial"/>
        </w:rPr>
        <w:t xml:space="preserve">In this activity, the instructor is required to provide an example that would be considered extraordinary. The student’s objective is to decide what the key components are that make this example great, and list them in the form of a rubric. </w:t>
      </w:r>
    </w:p>
    <w:p w14:paraId="7CB7D958" w14:textId="280BCEDF" w:rsidR="002B6FEF" w:rsidRPr="009E23A4" w:rsidRDefault="002B6FEF" w:rsidP="002B6FEF">
      <w:pPr>
        <w:rPr>
          <w:rFonts w:ascii="Arial" w:hAnsi="Arial" w:cs="Arial"/>
        </w:rPr>
      </w:pPr>
      <w:r w:rsidRPr="009E23A4">
        <w:rPr>
          <w:rFonts w:ascii="Arial" w:hAnsi="Arial" w:cs="Arial"/>
        </w:rPr>
        <w:t>Student-generated rubric activities are excellent application exercises because these require the students to think critically about what makes the example extraordinary, and then apply that knowledge.</w:t>
      </w:r>
    </w:p>
    <w:p w14:paraId="7C1E0DFE" w14:textId="32AB77AA" w:rsidR="002B6FEF" w:rsidRPr="009E23A4" w:rsidRDefault="002B6FEF" w:rsidP="002B6FEF">
      <w:pPr>
        <w:pStyle w:val="Heading2"/>
        <w:rPr>
          <w:rFonts w:ascii="Arial" w:hAnsi="Arial" w:cs="Arial"/>
        </w:rPr>
      </w:pPr>
      <w:r w:rsidRPr="009E23A4">
        <w:rPr>
          <w:rFonts w:ascii="Arial" w:hAnsi="Arial" w:cs="Arial"/>
        </w:rPr>
        <w:t>Suggestions for Topics:</w:t>
      </w:r>
    </w:p>
    <w:p w14:paraId="771A7378" w14:textId="060DB899" w:rsidR="002B6FEF" w:rsidRPr="009E23A4" w:rsidRDefault="002B6FEF" w:rsidP="002B6FEF">
      <w:pPr>
        <w:rPr>
          <w:rFonts w:ascii="Arial" w:hAnsi="Arial" w:cs="Arial"/>
        </w:rPr>
      </w:pPr>
      <w:r w:rsidRPr="009E23A4">
        <w:rPr>
          <w:rFonts w:ascii="Arial" w:hAnsi="Arial" w:cs="Arial"/>
        </w:rPr>
        <w:t>Effective Independent Learning</w:t>
      </w:r>
    </w:p>
    <w:p w14:paraId="2491BD09" w14:textId="3ECED501" w:rsidR="002B6FEF" w:rsidRPr="009E23A4" w:rsidRDefault="002B6FEF" w:rsidP="002B6FEF">
      <w:pPr>
        <w:pStyle w:val="ListParagraph"/>
        <w:numPr>
          <w:ilvl w:val="0"/>
          <w:numId w:val="28"/>
        </w:numPr>
        <w:rPr>
          <w:rFonts w:ascii="Arial" w:hAnsi="Arial" w:cs="Arial"/>
        </w:rPr>
      </w:pPr>
      <w:r w:rsidRPr="009E23A4">
        <w:rPr>
          <w:rFonts w:ascii="Arial" w:hAnsi="Arial" w:cs="Arial"/>
        </w:rPr>
        <w:t>Elimination distractions</w:t>
      </w:r>
    </w:p>
    <w:p w14:paraId="3C3455DD" w14:textId="658AB642" w:rsidR="002B6FEF" w:rsidRPr="009E23A4" w:rsidRDefault="002B6FEF" w:rsidP="002B6FEF">
      <w:pPr>
        <w:rPr>
          <w:rFonts w:ascii="Arial" w:hAnsi="Arial" w:cs="Arial"/>
        </w:rPr>
      </w:pPr>
      <w:r w:rsidRPr="009E23A4">
        <w:rPr>
          <w:rFonts w:ascii="Arial" w:hAnsi="Arial" w:cs="Arial"/>
        </w:rPr>
        <w:t>Time Management</w:t>
      </w:r>
    </w:p>
    <w:p w14:paraId="3A9AF3E0" w14:textId="3DA22334" w:rsidR="002B6FEF" w:rsidRPr="009E23A4" w:rsidRDefault="002B6FEF" w:rsidP="002B6FEF">
      <w:pPr>
        <w:pStyle w:val="ListParagraph"/>
        <w:numPr>
          <w:ilvl w:val="0"/>
          <w:numId w:val="28"/>
        </w:numPr>
        <w:rPr>
          <w:rFonts w:ascii="Arial" w:hAnsi="Arial" w:cs="Arial"/>
        </w:rPr>
      </w:pPr>
      <w:r w:rsidRPr="009E23A4">
        <w:rPr>
          <w:rFonts w:ascii="Arial" w:hAnsi="Arial" w:cs="Arial"/>
        </w:rPr>
        <w:t>Goal setting</w:t>
      </w:r>
    </w:p>
    <w:p w14:paraId="125ABA1A" w14:textId="3797E16F" w:rsidR="002B6FEF" w:rsidRPr="009E23A4" w:rsidRDefault="002B6FEF" w:rsidP="002B6FEF">
      <w:pPr>
        <w:pStyle w:val="ListParagraph"/>
        <w:numPr>
          <w:ilvl w:val="0"/>
          <w:numId w:val="28"/>
        </w:numPr>
        <w:rPr>
          <w:rFonts w:ascii="Arial" w:hAnsi="Arial" w:cs="Arial"/>
        </w:rPr>
      </w:pPr>
      <w:r w:rsidRPr="009E23A4">
        <w:rPr>
          <w:rFonts w:ascii="Arial" w:hAnsi="Arial" w:cs="Arial"/>
        </w:rPr>
        <w:t>Scheduling study time</w:t>
      </w:r>
    </w:p>
    <w:p w14:paraId="102D5EBB" w14:textId="79C7A65C" w:rsidR="002B6FEF" w:rsidRPr="009E23A4" w:rsidRDefault="002B6FEF" w:rsidP="002B6FEF">
      <w:pPr>
        <w:pStyle w:val="ListParagraph"/>
        <w:numPr>
          <w:ilvl w:val="0"/>
          <w:numId w:val="28"/>
        </w:numPr>
        <w:rPr>
          <w:rFonts w:ascii="Arial" w:hAnsi="Arial" w:cs="Arial"/>
        </w:rPr>
      </w:pPr>
      <w:r w:rsidRPr="009E23A4">
        <w:rPr>
          <w:rFonts w:ascii="Arial" w:hAnsi="Arial" w:cs="Arial"/>
        </w:rPr>
        <w:t>Assignment and homework planning</w:t>
      </w:r>
    </w:p>
    <w:p w14:paraId="58B02D53" w14:textId="23D7E65B" w:rsidR="002B6FEF" w:rsidRPr="009E23A4" w:rsidRDefault="002B6FEF" w:rsidP="002B6FEF">
      <w:pPr>
        <w:rPr>
          <w:rFonts w:ascii="Arial" w:hAnsi="Arial" w:cs="Arial"/>
        </w:rPr>
      </w:pPr>
      <w:r w:rsidRPr="009E23A4">
        <w:rPr>
          <w:rFonts w:ascii="Arial" w:hAnsi="Arial" w:cs="Arial"/>
        </w:rPr>
        <w:t>Engaging Effectively with the Learning Materials</w:t>
      </w:r>
    </w:p>
    <w:p w14:paraId="528024B7" w14:textId="1EB4C3C2" w:rsidR="002B6FEF" w:rsidRPr="009E23A4" w:rsidRDefault="002B6FEF" w:rsidP="002B6FEF">
      <w:pPr>
        <w:pStyle w:val="ListParagraph"/>
        <w:numPr>
          <w:ilvl w:val="0"/>
          <w:numId w:val="29"/>
        </w:numPr>
        <w:rPr>
          <w:rFonts w:ascii="Arial" w:hAnsi="Arial" w:cs="Arial"/>
        </w:rPr>
      </w:pPr>
      <w:r w:rsidRPr="009E23A4">
        <w:rPr>
          <w:rFonts w:ascii="Arial" w:hAnsi="Arial" w:cs="Arial"/>
        </w:rPr>
        <w:t>Note taking styles</w:t>
      </w:r>
    </w:p>
    <w:p w14:paraId="0C0108A1" w14:textId="3D658170" w:rsidR="002B6FEF" w:rsidRPr="009E23A4" w:rsidRDefault="002B6FEF" w:rsidP="002B6FEF">
      <w:pPr>
        <w:pStyle w:val="ListParagraph"/>
        <w:numPr>
          <w:ilvl w:val="0"/>
          <w:numId w:val="29"/>
        </w:numPr>
        <w:rPr>
          <w:rFonts w:ascii="Arial" w:hAnsi="Arial" w:cs="Arial"/>
        </w:rPr>
      </w:pPr>
      <w:r w:rsidRPr="009E23A4">
        <w:rPr>
          <w:rFonts w:ascii="Arial" w:hAnsi="Arial" w:cs="Arial"/>
        </w:rPr>
        <w:t>Study aids</w:t>
      </w:r>
    </w:p>
    <w:p w14:paraId="17C6B6F5" w14:textId="1FC48CF7" w:rsidR="002B6FEF" w:rsidRPr="009E23A4" w:rsidRDefault="002B6FEF" w:rsidP="002B6FEF">
      <w:pPr>
        <w:rPr>
          <w:rFonts w:ascii="Arial" w:hAnsi="Arial" w:cs="Arial"/>
        </w:rPr>
      </w:pPr>
      <w:r w:rsidRPr="009E23A4">
        <w:rPr>
          <w:rFonts w:ascii="Arial" w:hAnsi="Arial" w:cs="Arial"/>
        </w:rPr>
        <w:t>Studying, Taking Tests, and Learning from Mistakes</w:t>
      </w:r>
    </w:p>
    <w:p w14:paraId="67360E04" w14:textId="030D5CBE" w:rsidR="002B6FEF" w:rsidRPr="009E23A4" w:rsidRDefault="002B6FEF" w:rsidP="002B6FEF">
      <w:pPr>
        <w:pStyle w:val="ListParagraph"/>
        <w:numPr>
          <w:ilvl w:val="0"/>
          <w:numId w:val="30"/>
        </w:numPr>
        <w:rPr>
          <w:rFonts w:ascii="Arial" w:hAnsi="Arial" w:cs="Arial"/>
        </w:rPr>
      </w:pPr>
      <w:r w:rsidRPr="009E23A4">
        <w:rPr>
          <w:rFonts w:ascii="Arial" w:hAnsi="Arial" w:cs="Arial"/>
        </w:rPr>
        <w:t>Study aid development</w:t>
      </w:r>
    </w:p>
    <w:p w14:paraId="14EDD4E7" w14:textId="79A7B375" w:rsidR="002B6FEF" w:rsidRPr="009E23A4" w:rsidRDefault="002B6FEF" w:rsidP="002B6FEF">
      <w:pPr>
        <w:pStyle w:val="ListParagraph"/>
        <w:numPr>
          <w:ilvl w:val="0"/>
          <w:numId w:val="30"/>
        </w:numPr>
        <w:rPr>
          <w:rFonts w:ascii="Arial" w:hAnsi="Arial" w:cs="Arial"/>
        </w:rPr>
      </w:pPr>
      <w:r w:rsidRPr="009E23A4">
        <w:rPr>
          <w:rFonts w:ascii="Arial" w:hAnsi="Arial" w:cs="Arial"/>
        </w:rPr>
        <w:t>Post-test reflection and learning</w:t>
      </w:r>
    </w:p>
    <w:p w14:paraId="32AB88B1" w14:textId="66D8F7E8" w:rsidR="002B6FEF" w:rsidRPr="009E23A4" w:rsidRDefault="002B6FEF" w:rsidP="002B6FEF">
      <w:pPr>
        <w:pStyle w:val="Heading2"/>
        <w:rPr>
          <w:rFonts w:ascii="Arial" w:hAnsi="Arial" w:cs="Arial"/>
        </w:rPr>
      </w:pPr>
      <w:r w:rsidRPr="009E23A4">
        <w:rPr>
          <w:rFonts w:ascii="Arial" w:hAnsi="Arial" w:cs="Arial"/>
        </w:rPr>
        <w:t>Variations:</w:t>
      </w:r>
    </w:p>
    <w:p w14:paraId="316ABCC7" w14:textId="64CA6250" w:rsidR="001F4696" w:rsidRPr="009E23A4" w:rsidRDefault="002B6FEF" w:rsidP="002B6FEF">
      <w:pPr>
        <w:rPr>
          <w:rFonts w:ascii="Arial" w:hAnsi="Arial" w:cs="Arial"/>
        </w:rPr>
      </w:pPr>
      <w:r w:rsidRPr="009E23A4">
        <w:rPr>
          <w:rFonts w:ascii="Arial" w:hAnsi="Arial" w:cs="Arial"/>
        </w:rPr>
        <w:t xml:space="preserve">This activity is great exercise to lead into another future assignment. By choosing an example that is relevant to another assignment, the rubric activity provides students the opportunity to get better understanding of the expectations of that future assignment. Instructors can also choose to use the students’ rubrics to mark the future assignments if they choose. </w:t>
      </w:r>
    </w:p>
    <w:p w14:paraId="432A752C" w14:textId="77777777" w:rsidR="001F4696" w:rsidRPr="009E23A4" w:rsidRDefault="001F4696">
      <w:pPr>
        <w:rPr>
          <w:rFonts w:ascii="Arial" w:hAnsi="Arial" w:cs="Arial"/>
        </w:rPr>
      </w:pPr>
      <w:r w:rsidRPr="009E23A4">
        <w:rPr>
          <w:rFonts w:ascii="Arial" w:hAnsi="Arial" w:cs="Arial"/>
        </w:rPr>
        <w:br w:type="page"/>
      </w:r>
    </w:p>
    <w:p w14:paraId="2BBF4BC4" w14:textId="34885104" w:rsidR="002B6FEF" w:rsidRPr="009E23A4" w:rsidRDefault="001F4696" w:rsidP="001F4696">
      <w:pPr>
        <w:pStyle w:val="Heading1"/>
        <w:rPr>
          <w:rFonts w:ascii="Arial" w:hAnsi="Arial" w:cs="Arial"/>
        </w:rPr>
      </w:pPr>
      <w:r w:rsidRPr="009E23A4">
        <w:rPr>
          <w:rFonts w:ascii="Arial" w:hAnsi="Arial" w:cs="Arial"/>
        </w:rPr>
        <w:lastRenderedPageBreak/>
        <w:t>Problem Solving</w:t>
      </w:r>
    </w:p>
    <w:p w14:paraId="6EB8D2A1" w14:textId="77777777" w:rsidR="000649AF" w:rsidRDefault="000649AF" w:rsidP="001F4696">
      <w:pPr>
        <w:rPr>
          <w:rFonts w:ascii="Arial" w:hAnsi="Arial" w:cs="Arial"/>
        </w:rPr>
      </w:pPr>
    </w:p>
    <w:p w14:paraId="4EDDF838" w14:textId="3B976052" w:rsidR="001F4696" w:rsidRPr="009E23A4" w:rsidRDefault="001F4696" w:rsidP="001F4696">
      <w:pPr>
        <w:rPr>
          <w:rFonts w:ascii="Arial" w:hAnsi="Arial" w:cs="Arial"/>
        </w:rPr>
      </w:pPr>
      <w:r w:rsidRPr="009E23A4">
        <w:rPr>
          <w:rFonts w:ascii="Arial" w:hAnsi="Arial" w:cs="Arial"/>
        </w:rPr>
        <w:t xml:space="preserve">For this activity, instructors provide their students with a situation. The students then have to identify what the problem is in the scenario and list suggestion about how to fix it. </w:t>
      </w:r>
    </w:p>
    <w:p w14:paraId="6C98C3AB" w14:textId="5A55879B" w:rsidR="001F4696" w:rsidRPr="009E23A4" w:rsidRDefault="001F4696" w:rsidP="001F4696">
      <w:pPr>
        <w:rPr>
          <w:rFonts w:ascii="Arial" w:hAnsi="Arial" w:cs="Arial"/>
        </w:rPr>
      </w:pPr>
      <w:r w:rsidRPr="009E23A4">
        <w:rPr>
          <w:rFonts w:ascii="Arial" w:hAnsi="Arial" w:cs="Arial"/>
        </w:rPr>
        <w:t xml:space="preserve">Problem solving activities are excellent critical thinking exercises. Since the students completed the sub-module before the activity, the can use the knowledge they have gained and apply it to the current problem solving activity. </w:t>
      </w:r>
    </w:p>
    <w:p w14:paraId="39570487" w14:textId="066E43B2" w:rsidR="001F4696" w:rsidRPr="009E23A4" w:rsidRDefault="00FD16CD" w:rsidP="001F4696">
      <w:pPr>
        <w:pStyle w:val="Heading2"/>
        <w:rPr>
          <w:rFonts w:ascii="Arial" w:hAnsi="Arial" w:cs="Arial"/>
        </w:rPr>
      </w:pPr>
      <w:r w:rsidRPr="009E23A4">
        <w:rPr>
          <w:rFonts w:ascii="Arial" w:hAnsi="Arial" w:cs="Arial"/>
        </w:rPr>
        <w:t>Suggestions for Topics:</w:t>
      </w:r>
    </w:p>
    <w:p w14:paraId="6BE334D2" w14:textId="3FBB47FF" w:rsidR="00FD16CD" w:rsidRPr="009E23A4" w:rsidRDefault="00FD16CD" w:rsidP="00FD16CD">
      <w:pPr>
        <w:rPr>
          <w:rFonts w:ascii="Arial" w:hAnsi="Arial" w:cs="Arial"/>
        </w:rPr>
      </w:pPr>
      <w:r w:rsidRPr="009E23A4">
        <w:rPr>
          <w:rFonts w:ascii="Arial" w:hAnsi="Arial" w:cs="Arial"/>
        </w:rPr>
        <w:t>Effective Independent Learning</w:t>
      </w:r>
    </w:p>
    <w:p w14:paraId="4F27AA40" w14:textId="34AF2377" w:rsidR="00FD16CD" w:rsidRPr="009E23A4" w:rsidRDefault="00FD16CD" w:rsidP="00FD16CD">
      <w:pPr>
        <w:pStyle w:val="ListParagraph"/>
        <w:numPr>
          <w:ilvl w:val="0"/>
          <w:numId w:val="31"/>
        </w:numPr>
        <w:rPr>
          <w:rFonts w:ascii="Arial" w:hAnsi="Arial" w:cs="Arial"/>
        </w:rPr>
      </w:pPr>
      <w:r w:rsidRPr="009E23A4">
        <w:rPr>
          <w:rFonts w:ascii="Arial" w:hAnsi="Arial" w:cs="Arial"/>
        </w:rPr>
        <w:t>Motivation</w:t>
      </w:r>
    </w:p>
    <w:p w14:paraId="333FE133" w14:textId="49A29C8F" w:rsidR="00FD16CD" w:rsidRPr="009E23A4" w:rsidRDefault="00FD16CD" w:rsidP="00FD16CD">
      <w:pPr>
        <w:pStyle w:val="ListParagraph"/>
        <w:numPr>
          <w:ilvl w:val="0"/>
          <w:numId w:val="31"/>
        </w:numPr>
        <w:rPr>
          <w:rFonts w:ascii="Arial" w:hAnsi="Arial" w:cs="Arial"/>
        </w:rPr>
      </w:pPr>
      <w:r w:rsidRPr="009E23A4">
        <w:rPr>
          <w:rFonts w:ascii="Arial" w:hAnsi="Arial" w:cs="Arial"/>
        </w:rPr>
        <w:t>Concentration</w:t>
      </w:r>
    </w:p>
    <w:p w14:paraId="3DF06013" w14:textId="4C9A39BB" w:rsidR="00FD16CD" w:rsidRPr="009E23A4" w:rsidRDefault="00FD16CD" w:rsidP="00FD16CD">
      <w:pPr>
        <w:pStyle w:val="ListParagraph"/>
        <w:numPr>
          <w:ilvl w:val="0"/>
          <w:numId w:val="31"/>
        </w:numPr>
        <w:rPr>
          <w:rFonts w:ascii="Arial" w:hAnsi="Arial" w:cs="Arial"/>
        </w:rPr>
      </w:pPr>
      <w:r w:rsidRPr="009E23A4">
        <w:rPr>
          <w:rFonts w:ascii="Arial" w:hAnsi="Arial" w:cs="Arial"/>
        </w:rPr>
        <w:t>Eliminating Distractions</w:t>
      </w:r>
    </w:p>
    <w:p w14:paraId="7E5CE3C0" w14:textId="2DC46DBB" w:rsidR="00FD16CD" w:rsidRPr="009E23A4" w:rsidRDefault="00FD16CD" w:rsidP="00FD16CD">
      <w:pPr>
        <w:rPr>
          <w:rFonts w:ascii="Arial" w:hAnsi="Arial" w:cs="Arial"/>
        </w:rPr>
      </w:pPr>
      <w:r w:rsidRPr="009E23A4">
        <w:rPr>
          <w:rFonts w:ascii="Arial" w:hAnsi="Arial" w:cs="Arial"/>
        </w:rPr>
        <w:t>Time Management</w:t>
      </w:r>
    </w:p>
    <w:p w14:paraId="66B0F56E" w14:textId="67C88742" w:rsidR="00FD16CD" w:rsidRPr="009E23A4" w:rsidRDefault="00FD16CD" w:rsidP="00FD16CD">
      <w:pPr>
        <w:pStyle w:val="ListParagraph"/>
        <w:numPr>
          <w:ilvl w:val="0"/>
          <w:numId w:val="32"/>
        </w:numPr>
        <w:rPr>
          <w:rFonts w:ascii="Arial" w:hAnsi="Arial" w:cs="Arial"/>
        </w:rPr>
      </w:pPr>
      <w:r w:rsidRPr="009E23A4">
        <w:rPr>
          <w:rFonts w:ascii="Arial" w:hAnsi="Arial" w:cs="Arial"/>
        </w:rPr>
        <w:t xml:space="preserve">Understanding the syllabus </w:t>
      </w:r>
    </w:p>
    <w:p w14:paraId="2F18DC4F" w14:textId="7DE8B490" w:rsidR="00FD16CD" w:rsidRPr="009E23A4" w:rsidRDefault="00F914C1" w:rsidP="00FD16CD">
      <w:pPr>
        <w:pStyle w:val="ListParagraph"/>
        <w:numPr>
          <w:ilvl w:val="0"/>
          <w:numId w:val="32"/>
        </w:numPr>
        <w:rPr>
          <w:rFonts w:ascii="Arial" w:hAnsi="Arial" w:cs="Arial"/>
        </w:rPr>
      </w:pPr>
      <w:r w:rsidRPr="009E23A4">
        <w:rPr>
          <w:rFonts w:ascii="Arial" w:hAnsi="Arial" w:cs="Arial"/>
        </w:rPr>
        <w:t xml:space="preserve">Goal setting </w:t>
      </w:r>
    </w:p>
    <w:p w14:paraId="6C7920B5" w14:textId="0E4A25CE" w:rsidR="00F914C1" w:rsidRPr="009E23A4" w:rsidRDefault="00F914C1" w:rsidP="00FD16CD">
      <w:pPr>
        <w:pStyle w:val="ListParagraph"/>
        <w:numPr>
          <w:ilvl w:val="0"/>
          <w:numId w:val="32"/>
        </w:numPr>
        <w:rPr>
          <w:rFonts w:ascii="Arial" w:hAnsi="Arial" w:cs="Arial"/>
        </w:rPr>
      </w:pPr>
      <w:r w:rsidRPr="009E23A4">
        <w:rPr>
          <w:rFonts w:ascii="Arial" w:hAnsi="Arial" w:cs="Arial"/>
        </w:rPr>
        <w:t xml:space="preserve">Scheduling study time </w:t>
      </w:r>
    </w:p>
    <w:p w14:paraId="6363FF68" w14:textId="03C772BA" w:rsidR="00F914C1" w:rsidRPr="009E23A4" w:rsidRDefault="00F914C1" w:rsidP="00FD16CD">
      <w:pPr>
        <w:pStyle w:val="ListParagraph"/>
        <w:numPr>
          <w:ilvl w:val="0"/>
          <w:numId w:val="32"/>
        </w:numPr>
        <w:rPr>
          <w:rFonts w:ascii="Arial" w:hAnsi="Arial" w:cs="Arial"/>
        </w:rPr>
      </w:pPr>
      <w:r w:rsidRPr="009E23A4">
        <w:rPr>
          <w:rFonts w:ascii="Arial" w:hAnsi="Arial" w:cs="Arial"/>
        </w:rPr>
        <w:t>Keeping on task</w:t>
      </w:r>
    </w:p>
    <w:p w14:paraId="4D990E53" w14:textId="4482D9F8" w:rsidR="00F914C1" w:rsidRPr="009E23A4" w:rsidRDefault="00F914C1" w:rsidP="00FD16CD">
      <w:pPr>
        <w:pStyle w:val="ListParagraph"/>
        <w:numPr>
          <w:ilvl w:val="0"/>
          <w:numId w:val="32"/>
        </w:numPr>
        <w:rPr>
          <w:rFonts w:ascii="Arial" w:hAnsi="Arial" w:cs="Arial"/>
        </w:rPr>
      </w:pPr>
      <w:r w:rsidRPr="009E23A4">
        <w:rPr>
          <w:rFonts w:ascii="Arial" w:hAnsi="Arial" w:cs="Arial"/>
        </w:rPr>
        <w:t>Dealing with competing priorities</w:t>
      </w:r>
    </w:p>
    <w:p w14:paraId="1589049E" w14:textId="358B3151" w:rsidR="00F914C1" w:rsidRPr="009E23A4" w:rsidRDefault="00F914C1" w:rsidP="00FD16CD">
      <w:pPr>
        <w:pStyle w:val="ListParagraph"/>
        <w:numPr>
          <w:ilvl w:val="0"/>
          <w:numId w:val="32"/>
        </w:numPr>
        <w:rPr>
          <w:rFonts w:ascii="Arial" w:hAnsi="Arial" w:cs="Arial"/>
        </w:rPr>
      </w:pPr>
      <w:r w:rsidRPr="009E23A4">
        <w:rPr>
          <w:rFonts w:ascii="Arial" w:hAnsi="Arial" w:cs="Arial"/>
        </w:rPr>
        <w:t>Assignment and homework planning</w:t>
      </w:r>
    </w:p>
    <w:p w14:paraId="6AF0DE40" w14:textId="01864E8A" w:rsidR="00F914C1" w:rsidRPr="009E23A4" w:rsidRDefault="00F914C1" w:rsidP="00FD16CD">
      <w:pPr>
        <w:pStyle w:val="ListParagraph"/>
        <w:numPr>
          <w:ilvl w:val="0"/>
          <w:numId w:val="32"/>
        </w:numPr>
        <w:rPr>
          <w:rFonts w:ascii="Arial" w:hAnsi="Arial" w:cs="Arial"/>
        </w:rPr>
      </w:pPr>
      <w:r w:rsidRPr="009E23A4">
        <w:rPr>
          <w:rFonts w:ascii="Arial" w:hAnsi="Arial" w:cs="Arial"/>
        </w:rPr>
        <w:t>Motivation</w:t>
      </w:r>
    </w:p>
    <w:p w14:paraId="37EFB1D7" w14:textId="343D528B" w:rsidR="00F914C1" w:rsidRPr="009E23A4" w:rsidRDefault="00F914C1" w:rsidP="00F914C1">
      <w:pPr>
        <w:rPr>
          <w:rFonts w:ascii="Arial" w:hAnsi="Arial" w:cs="Arial"/>
        </w:rPr>
      </w:pPr>
      <w:r w:rsidRPr="009E23A4">
        <w:rPr>
          <w:rFonts w:ascii="Arial" w:hAnsi="Arial" w:cs="Arial"/>
        </w:rPr>
        <w:t>Engaging Effectively with the Learning Materials</w:t>
      </w:r>
    </w:p>
    <w:p w14:paraId="3FBC4203" w14:textId="2F24E3AC" w:rsidR="00F914C1" w:rsidRPr="009E23A4" w:rsidRDefault="008A4A26" w:rsidP="00F914C1">
      <w:pPr>
        <w:pStyle w:val="ListParagraph"/>
        <w:numPr>
          <w:ilvl w:val="0"/>
          <w:numId w:val="33"/>
        </w:numPr>
        <w:rPr>
          <w:rFonts w:ascii="Arial" w:hAnsi="Arial" w:cs="Arial"/>
        </w:rPr>
      </w:pPr>
      <w:r w:rsidRPr="009E23A4">
        <w:rPr>
          <w:rFonts w:ascii="Arial" w:hAnsi="Arial" w:cs="Arial"/>
        </w:rPr>
        <w:t>Active listening for online lectures</w:t>
      </w:r>
    </w:p>
    <w:p w14:paraId="50823B2C" w14:textId="4EA59163" w:rsidR="008A4A26" w:rsidRPr="009E23A4" w:rsidRDefault="008A4A26" w:rsidP="00F914C1">
      <w:pPr>
        <w:pStyle w:val="ListParagraph"/>
        <w:numPr>
          <w:ilvl w:val="0"/>
          <w:numId w:val="33"/>
        </w:numPr>
        <w:rPr>
          <w:rFonts w:ascii="Arial" w:hAnsi="Arial" w:cs="Arial"/>
        </w:rPr>
      </w:pPr>
      <w:r w:rsidRPr="009E23A4">
        <w:rPr>
          <w:rFonts w:ascii="Arial" w:hAnsi="Arial" w:cs="Arial"/>
        </w:rPr>
        <w:t>Getting the most from recorded lectures or tutorials</w:t>
      </w:r>
    </w:p>
    <w:p w14:paraId="353F0B69" w14:textId="3BA4B7FB" w:rsidR="008A4A26" w:rsidRPr="009E23A4" w:rsidRDefault="008A4A26" w:rsidP="00F914C1">
      <w:pPr>
        <w:pStyle w:val="ListParagraph"/>
        <w:numPr>
          <w:ilvl w:val="0"/>
          <w:numId w:val="33"/>
        </w:numPr>
        <w:rPr>
          <w:rFonts w:ascii="Arial" w:hAnsi="Arial" w:cs="Arial"/>
        </w:rPr>
      </w:pPr>
      <w:r w:rsidRPr="009E23A4">
        <w:rPr>
          <w:rFonts w:ascii="Arial" w:hAnsi="Arial" w:cs="Arial"/>
        </w:rPr>
        <w:t>Critical reading</w:t>
      </w:r>
    </w:p>
    <w:p w14:paraId="40C75F6D" w14:textId="73CBF2B8" w:rsidR="008A4A26" w:rsidRPr="009E23A4" w:rsidRDefault="008A4A26" w:rsidP="00F914C1">
      <w:pPr>
        <w:pStyle w:val="ListParagraph"/>
        <w:numPr>
          <w:ilvl w:val="0"/>
          <w:numId w:val="33"/>
        </w:numPr>
        <w:rPr>
          <w:rFonts w:ascii="Arial" w:hAnsi="Arial" w:cs="Arial"/>
        </w:rPr>
      </w:pPr>
      <w:r w:rsidRPr="009E23A4">
        <w:rPr>
          <w:rFonts w:ascii="Arial" w:hAnsi="Arial" w:cs="Arial"/>
        </w:rPr>
        <w:t>Note taking styles</w:t>
      </w:r>
    </w:p>
    <w:p w14:paraId="1B85E8D8" w14:textId="2780092B" w:rsidR="008A4A26" w:rsidRPr="009E23A4" w:rsidRDefault="008A4A26" w:rsidP="008A4A26">
      <w:pPr>
        <w:rPr>
          <w:rFonts w:ascii="Arial" w:hAnsi="Arial" w:cs="Arial"/>
        </w:rPr>
      </w:pPr>
      <w:r w:rsidRPr="009E23A4">
        <w:rPr>
          <w:rFonts w:ascii="Arial" w:hAnsi="Arial" w:cs="Arial"/>
        </w:rPr>
        <w:t>Studying, Taking Tests, and Learning from Mistakes</w:t>
      </w:r>
    </w:p>
    <w:p w14:paraId="75EC8298" w14:textId="4E26DF43" w:rsidR="008A4A26" w:rsidRPr="009E23A4" w:rsidRDefault="008A4A26" w:rsidP="008A4A26">
      <w:pPr>
        <w:pStyle w:val="ListParagraph"/>
        <w:numPr>
          <w:ilvl w:val="0"/>
          <w:numId w:val="34"/>
        </w:numPr>
        <w:rPr>
          <w:rFonts w:ascii="Arial" w:hAnsi="Arial" w:cs="Arial"/>
        </w:rPr>
      </w:pPr>
      <w:r w:rsidRPr="009E23A4">
        <w:rPr>
          <w:rFonts w:ascii="Arial" w:hAnsi="Arial" w:cs="Arial"/>
        </w:rPr>
        <w:t>Effective studying for different test types</w:t>
      </w:r>
    </w:p>
    <w:p w14:paraId="2C1C20E6" w14:textId="476A8CA2" w:rsidR="008A4A26" w:rsidRPr="009E23A4" w:rsidRDefault="008A4A26" w:rsidP="008A4A26">
      <w:pPr>
        <w:pStyle w:val="ListParagraph"/>
        <w:numPr>
          <w:ilvl w:val="0"/>
          <w:numId w:val="34"/>
        </w:numPr>
        <w:rPr>
          <w:rFonts w:ascii="Arial" w:hAnsi="Arial" w:cs="Arial"/>
        </w:rPr>
      </w:pPr>
      <w:r w:rsidRPr="009E23A4">
        <w:rPr>
          <w:rFonts w:ascii="Arial" w:hAnsi="Arial" w:cs="Arial"/>
        </w:rPr>
        <w:t>Strategies for effectively writing online/in-person tests</w:t>
      </w:r>
    </w:p>
    <w:p w14:paraId="444FE0A9" w14:textId="78CB9FAE" w:rsidR="008A4A26" w:rsidRPr="009E23A4" w:rsidRDefault="008A4A26" w:rsidP="008A4A26">
      <w:pPr>
        <w:pStyle w:val="Heading2"/>
        <w:rPr>
          <w:rFonts w:ascii="Arial" w:hAnsi="Arial" w:cs="Arial"/>
        </w:rPr>
      </w:pPr>
      <w:r w:rsidRPr="009E23A4">
        <w:rPr>
          <w:rFonts w:ascii="Arial" w:hAnsi="Arial" w:cs="Arial"/>
        </w:rPr>
        <w:lastRenderedPageBreak/>
        <w:t>Variation:</w:t>
      </w:r>
    </w:p>
    <w:p w14:paraId="0F819206" w14:textId="72FD5B36" w:rsidR="004A144C" w:rsidRPr="009E23A4" w:rsidRDefault="008A4A26" w:rsidP="008A4A26">
      <w:pPr>
        <w:rPr>
          <w:rFonts w:ascii="Arial" w:hAnsi="Arial" w:cs="Arial"/>
        </w:rPr>
      </w:pPr>
      <w:r w:rsidRPr="009E23A4">
        <w:rPr>
          <w:rFonts w:ascii="Arial" w:hAnsi="Arial" w:cs="Arial"/>
        </w:rPr>
        <w:t xml:space="preserve">Instructors could also provide other situations without the problem and let the students decide which scenario requires them to problem solve. </w:t>
      </w:r>
    </w:p>
    <w:p w14:paraId="7CA1294A" w14:textId="77777777" w:rsidR="004A144C" w:rsidRPr="009E23A4" w:rsidRDefault="004A144C">
      <w:pPr>
        <w:rPr>
          <w:rFonts w:ascii="Arial" w:hAnsi="Arial" w:cs="Arial"/>
        </w:rPr>
      </w:pPr>
      <w:r w:rsidRPr="009E23A4">
        <w:rPr>
          <w:rFonts w:ascii="Arial" w:hAnsi="Arial" w:cs="Arial"/>
        </w:rPr>
        <w:br w:type="page"/>
      </w:r>
    </w:p>
    <w:p w14:paraId="1F7F5570" w14:textId="71C6B839" w:rsidR="008A4A26" w:rsidRPr="009E23A4" w:rsidRDefault="004A144C" w:rsidP="004A144C">
      <w:pPr>
        <w:pStyle w:val="Heading1"/>
        <w:rPr>
          <w:rFonts w:ascii="Arial" w:hAnsi="Arial" w:cs="Arial"/>
        </w:rPr>
      </w:pPr>
      <w:r w:rsidRPr="009E23A4">
        <w:rPr>
          <w:rFonts w:ascii="Arial" w:hAnsi="Arial" w:cs="Arial"/>
        </w:rPr>
        <w:lastRenderedPageBreak/>
        <w:t>Misconception</w:t>
      </w:r>
    </w:p>
    <w:p w14:paraId="43754F91" w14:textId="77777777" w:rsidR="000649AF" w:rsidRDefault="000649AF" w:rsidP="004A144C">
      <w:pPr>
        <w:rPr>
          <w:rFonts w:ascii="Arial" w:hAnsi="Arial" w:cs="Arial"/>
        </w:rPr>
      </w:pPr>
    </w:p>
    <w:p w14:paraId="4DB9F3B1" w14:textId="530A26CF" w:rsidR="004A144C" w:rsidRPr="009E23A4" w:rsidRDefault="004A144C" w:rsidP="004A144C">
      <w:pPr>
        <w:rPr>
          <w:rFonts w:ascii="Arial" w:hAnsi="Arial" w:cs="Arial"/>
        </w:rPr>
      </w:pPr>
      <w:r w:rsidRPr="009E23A4">
        <w:rPr>
          <w:rFonts w:ascii="Arial" w:hAnsi="Arial" w:cs="Arial"/>
        </w:rPr>
        <w:t>Misconceptions have a constant presence in our everyday lives. In this activity, students are given a common misconception based on the topic chosen by the instructor. The student’s goal is to prove why this belief is untrue in the form of a written assignment.</w:t>
      </w:r>
    </w:p>
    <w:p w14:paraId="477FAF36" w14:textId="0643CA8F" w:rsidR="004A144C" w:rsidRPr="009E23A4" w:rsidRDefault="004A144C" w:rsidP="004A144C">
      <w:pPr>
        <w:pStyle w:val="Heading2"/>
        <w:rPr>
          <w:rFonts w:ascii="Arial" w:hAnsi="Arial" w:cs="Arial"/>
        </w:rPr>
      </w:pPr>
      <w:r w:rsidRPr="009E23A4">
        <w:rPr>
          <w:rFonts w:ascii="Arial" w:hAnsi="Arial" w:cs="Arial"/>
        </w:rPr>
        <w:t>Suggestions for Topics:</w:t>
      </w:r>
    </w:p>
    <w:p w14:paraId="0871868F" w14:textId="34A7FF90" w:rsidR="004A144C" w:rsidRPr="009E23A4" w:rsidRDefault="004A144C" w:rsidP="004A144C">
      <w:pPr>
        <w:rPr>
          <w:rFonts w:ascii="Arial" w:hAnsi="Arial" w:cs="Arial"/>
        </w:rPr>
      </w:pPr>
      <w:r w:rsidRPr="009E23A4">
        <w:rPr>
          <w:rFonts w:ascii="Arial" w:hAnsi="Arial" w:cs="Arial"/>
        </w:rPr>
        <w:t>Effective Independent Learning</w:t>
      </w:r>
    </w:p>
    <w:p w14:paraId="71BE82AC" w14:textId="3D2C58E6" w:rsidR="004A144C" w:rsidRPr="009E23A4" w:rsidRDefault="004A144C" w:rsidP="004A144C">
      <w:pPr>
        <w:pStyle w:val="ListParagraph"/>
        <w:numPr>
          <w:ilvl w:val="0"/>
          <w:numId w:val="35"/>
        </w:numPr>
        <w:rPr>
          <w:rFonts w:ascii="Arial" w:hAnsi="Arial" w:cs="Arial"/>
        </w:rPr>
      </w:pPr>
      <w:r w:rsidRPr="009E23A4">
        <w:rPr>
          <w:rFonts w:ascii="Arial" w:hAnsi="Arial" w:cs="Arial"/>
        </w:rPr>
        <w:t>Metacognition</w:t>
      </w:r>
    </w:p>
    <w:p w14:paraId="5AB06C01" w14:textId="7026A1D3" w:rsidR="004A144C" w:rsidRPr="009E23A4" w:rsidRDefault="004A144C" w:rsidP="004A144C">
      <w:pPr>
        <w:pStyle w:val="ListParagraph"/>
        <w:numPr>
          <w:ilvl w:val="0"/>
          <w:numId w:val="35"/>
        </w:numPr>
        <w:rPr>
          <w:rFonts w:ascii="Arial" w:hAnsi="Arial" w:cs="Arial"/>
        </w:rPr>
      </w:pPr>
      <w:r w:rsidRPr="009E23A4">
        <w:rPr>
          <w:rFonts w:ascii="Arial" w:hAnsi="Arial" w:cs="Arial"/>
        </w:rPr>
        <w:t>Eliminating distractions</w:t>
      </w:r>
    </w:p>
    <w:p w14:paraId="695B5707" w14:textId="48CC978D" w:rsidR="004A144C" w:rsidRPr="009E23A4" w:rsidRDefault="004A144C" w:rsidP="004A144C">
      <w:pPr>
        <w:pStyle w:val="ListParagraph"/>
        <w:numPr>
          <w:ilvl w:val="0"/>
          <w:numId w:val="35"/>
        </w:numPr>
        <w:rPr>
          <w:rFonts w:ascii="Arial" w:hAnsi="Arial" w:cs="Arial"/>
        </w:rPr>
      </w:pPr>
      <w:r w:rsidRPr="009E23A4">
        <w:rPr>
          <w:rFonts w:ascii="Arial" w:hAnsi="Arial" w:cs="Arial"/>
        </w:rPr>
        <w:t>Learning preferences</w:t>
      </w:r>
    </w:p>
    <w:p w14:paraId="151B0647" w14:textId="30EBEF9E" w:rsidR="004A144C" w:rsidRPr="009E23A4" w:rsidRDefault="004A144C" w:rsidP="004A144C">
      <w:pPr>
        <w:rPr>
          <w:rFonts w:ascii="Arial" w:hAnsi="Arial" w:cs="Arial"/>
        </w:rPr>
      </w:pPr>
      <w:r w:rsidRPr="009E23A4">
        <w:rPr>
          <w:rFonts w:ascii="Arial" w:hAnsi="Arial" w:cs="Arial"/>
        </w:rPr>
        <w:t>Time Management</w:t>
      </w:r>
    </w:p>
    <w:p w14:paraId="000091F4" w14:textId="4ADE304C" w:rsidR="004A144C" w:rsidRPr="009E23A4" w:rsidRDefault="004A144C" w:rsidP="004A144C">
      <w:pPr>
        <w:pStyle w:val="ListParagraph"/>
        <w:numPr>
          <w:ilvl w:val="0"/>
          <w:numId w:val="36"/>
        </w:numPr>
        <w:rPr>
          <w:rFonts w:ascii="Arial" w:hAnsi="Arial" w:cs="Arial"/>
        </w:rPr>
      </w:pPr>
      <w:r w:rsidRPr="009E23A4">
        <w:rPr>
          <w:rFonts w:ascii="Arial" w:hAnsi="Arial" w:cs="Arial"/>
        </w:rPr>
        <w:t>Goal setting</w:t>
      </w:r>
    </w:p>
    <w:p w14:paraId="530390FE" w14:textId="2DD266F8" w:rsidR="004A144C" w:rsidRPr="009E23A4" w:rsidRDefault="004A144C" w:rsidP="004A144C">
      <w:pPr>
        <w:pStyle w:val="ListParagraph"/>
        <w:numPr>
          <w:ilvl w:val="0"/>
          <w:numId w:val="36"/>
        </w:numPr>
        <w:rPr>
          <w:rFonts w:ascii="Arial" w:hAnsi="Arial" w:cs="Arial"/>
        </w:rPr>
      </w:pPr>
      <w:r w:rsidRPr="009E23A4">
        <w:rPr>
          <w:rFonts w:ascii="Arial" w:hAnsi="Arial" w:cs="Arial"/>
        </w:rPr>
        <w:t>Scheduling study time</w:t>
      </w:r>
    </w:p>
    <w:p w14:paraId="48EFAD26" w14:textId="4EF53609" w:rsidR="004A144C" w:rsidRPr="009E23A4" w:rsidRDefault="004A144C" w:rsidP="004A144C">
      <w:pPr>
        <w:pStyle w:val="ListParagraph"/>
        <w:numPr>
          <w:ilvl w:val="0"/>
          <w:numId w:val="36"/>
        </w:numPr>
        <w:rPr>
          <w:rFonts w:ascii="Arial" w:hAnsi="Arial" w:cs="Arial"/>
        </w:rPr>
      </w:pPr>
      <w:r w:rsidRPr="009E23A4">
        <w:rPr>
          <w:rFonts w:ascii="Arial" w:hAnsi="Arial" w:cs="Arial"/>
        </w:rPr>
        <w:t>Keeping on task</w:t>
      </w:r>
    </w:p>
    <w:p w14:paraId="7BC4FB9A" w14:textId="5C30F0D8" w:rsidR="004A144C" w:rsidRPr="009E23A4" w:rsidRDefault="004A144C" w:rsidP="004A144C">
      <w:pPr>
        <w:pStyle w:val="ListParagraph"/>
        <w:numPr>
          <w:ilvl w:val="0"/>
          <w:numId w:val="36"/>
        </w:numPr>
        <w:rPr>
          <w:rFonts w:ascii="Arial" w:hAnsi="Arial" w:cs="Arial"/>
        </w:rPr>
      </w:pPr>
      <w:r w:rsidRPr="009E23A4">
        <w:rPr>
          <w:rFonts w:ascii="Arial" w:hAnsi="Arial" w:cs="Arial"/>
        </w:rPr>
        <w:t>Assignment and homework planning</w:t>
      </w:r>
    </w:p>
    <w:p w14:paraId="3026D11C" w14:textId="0D9FE709" w:rsidR="004A144C" w:rsidRPr="009E23A4" w:rsidRDefault="004A144C" w:rsidP="004A144C">
      <w:pPr>
        <w:rPr>
          <w:rFonts w:ascii="Arial" w:hAnsi="Arial" w:cs="Arial"/>
        </w:rPr>
      </w:pPr>
      <w:r w:rsidRPr="009E23A4">
        <w:rPr>
          <w:rFonts w:ascii="Arial" w:hAnsi="Arial" w:cs="Arial"/>
        </w:rPr>
        <w:t>Engaging Effectively with the Learning Materials</w:t>
      </w:r>
    </w:p>
    <w:p w14:paraId="51A6F8B4" w14:textId="203E2901" w:rsidR="004A144C" w:rsidRPr="009E23A4" w:rsidRDefault="004A144C" w:rsidP="004A144C">
      <w:pPr>
        <w:pStyle w:val="ListParagraph"/>
        <w:numPr>
          <w:ilvl w:val="0"/>
          <w:numId w:val="37"/>
        </w:numPr>
        <w:rPr>
          <w:rFonts w:ascii="Arial" w:hAnsi="Arial" w:cs="Arial"/>
        </w:rPr>
      </w:pPr>
      <w:r w:rsidRPr="009E23A4">
        <w:rPr>
          <w:rFonts w:ascii="Arial" w:hAnsi="Arial" w:cs="Arial"/>
        </w:rPr>
        <w:t>Active listening for online lectures</w:t>
      </w:r>
    </w:p>
    <w:p w14:paraId="534F3201" w14:textId="3ADB08A5" w:rsidR="004A144C" w:rsidRPr="009E23A4" w:rsidRDefault="004A144C" w:rsidP="004A144C">
      <w:pPr>
        <w:pStyle w:val="ListParagraph"/>
        <w:numPr>
          <w:ilvl w:val="0"/>
          <w:numId w:val="37"/>
        </w:numPr>
        <w:rPr>
          <w:rFonts w:ascii="Arial" w:hAnsi="Arial" w:cs="Arial"/>
        </w:rPr>
      </w:pPr>
      <w:r w:rsidRPr="009E23A4">
        <w:rPr>
          <w:rFonts w:ascii="Arial" w:hAnsi="Arial" w:cs="Arial"/>
        </w:rPr>
        <w:t>Getting the most from recorded lectures or tutorials</w:t>
      </w:r>
    </w:p>
    <w:p w14:paraId="4C82393F" w14:textId="6B14E0E6" w:rsidR="004A144C" w:rsidRPr="009E23A4" w:rsidRDefault="004A144C" w:rsidP="004A144C">
      <w:pPr>
        <w:pStyle w:val="ListParagraph"/>
        <w:numPr>
          <w:ilvl w:val="0"/>
          <w:numId w:val="37"/>
        </w:numPr>
        <w:rPr>
          <w:rFonts w:ascii="Arial" w:hAnsi="Arial" w:cs="Arial"/>
        </w:rPr>
      </w:pPr>
      <w:r w:rsidRPr="009E23A4">
        <w:rPr>
          <w:rFonts w:ascii="Arial" w:hAnsi="Arial" w:cs="Arial"/>
        </w:rPr>
        <w:t>Differences between reading print and digital texts</w:t>
      </w:r>
    </w:p>
    <w:p w14:paraId="7FE764D9" w14:textId="23070889" w:rsidR="004A144C" w:rsidRPr="009E23A4" w:rsidRDefault="004A144C" w:rsidP="004A144C">
      <w:pPr>
        <w:pStyle w:val="ListParagraph"/>
        <w:numPr>
          <w:ilvl w:val="0"/>
          <w:numId w:val="37"/>
        </w:numPr>
        <w:rPr>
          <w:rFonts w:ascii="Arial" w:hAnsi="Arial" w:cs="Arial"/>
        </w:rPr>
      </w:pPr>
      <w:r w:rsidRPr="009E23A4">
        <w:rPr>
          <w:rFonts w:ascii="Arial" w:hAnsi="Arial" w:cs="Arial"/>
        </w:rPr>
        <w:t>Critical reading</w:t>
      </w:r>
    </w:p>
    <w:p w14:paraId="1B04D25D" w14:textId="138ADDAF" w:rsidR="004A144C" w:rsidRPr="009E23A4" w:rsidRDefault="004A144C" w:rsidP="004A144C">
      <w:pPr>
        <w:pStyle w:val="ListParagraph"/>
        <w:numPr>
          <w:ilvl w:val="0"/>
          <w:numId w:val="37"/>
        </w:numPr>
        <w:rPr>
          <w:rFonts w:ascii="Arial" w:hAnsi="Arial" w:cs="Arial"/>
        </w:rPr>
      </w:pPr>
      <w:r w:rsidRPr="009E23A4">
        <w:rPr>
          <w:rFonts w:ascii="Arial" w:hAnsi="Arial" w:cs="Arial"/>
        </w:rPr>
        <w:t>Note taking styles</w:t>
      </w:r>
    </w:p>
    <w:p w14:paraId="5FDF45EF" w14:textId="010431B7" w:rsidR="004A144C" w:rsidRPr="009E23A4" w:rsidRDefault="004A144C" w:rsidP="004A144C">
      <w:pPr>
        <w:pStyle w:val="ListParagraph"/>
        <w:numPr>
          <w:ilvl w:val="0"/>
          <w:numId w:val="37"/>
        </w:numPr>
        <w:rPr>
          <w:rFonts w:ascii="Arial" w:hAnsi="Arial" w:cs="Arial"/>
        </w:rPr>
      </w:pPr>
      <w:r w:rsidRPr="009E23A4">
        <w:rPr>
          <w:rFonts w:ascii="Arial" w:hAnsi="Arial" w:cs="Arial"/>
        </w:rPr>
        <w:t>Study aids</w:t>
      </w:r>
    </w:p>
    <w:p w14:paraId="51673FB7" w14:textId="6E3B5557" w:rsidR="004A144C" w:rsidRPr="009E23A4" w:rsidRDefault="004A144C" w:rsidP="004A144C">
      <w:pPr>
        <w:rPr>
          <w:rFonts w:ascii="Arial" w:hAnsi="Arial" w:cs="Arial"/>
        </w:rPr>
      </w:pPr>
      <w:r w:rsidRPr="009E23A4">
        <w:rPr>
          <w:rFonts w:ascii="Arial" w:hAnsi="Arial" w:cs="Arial"/>
        </w:rPr>
        <w:t>Studying, Taking Tests, and Learning from Mistakes</w:t>
      </w:r>
    </w:p>
    <w:p w14:paraId="52A06479" w14:textId="30CA7AE5" w:rsidR="004A144C" w:rsidRPr="009E23A4" w:rsidRDefault="004A144C" w:rsidP="004A144C">
      <w:pPr>
        <w:pStyle w:val="ListParagraph"/>
        <w:numPr>
          <w:ilvl w:val="0"/>
          <w:numId w:val="38"/>
        </w:numPr>
        <w:rPr>
          <w:rFonts w:ascii="Arial" w:hAnsi="Arial" w:cs="Arial"/>
        </w:rPr>
      </w:pPr>
      <w:r w:rsidRPr="009E23A4">
        <w:rPr>
          <w:rFonts w:ascii="Arial" w:hAnsi="Arial" w:cs="Arial"/>
        </w:rPr>
        <w:t>Effective studying for different test types</w:t>
      </w:r>
    </w:p>
    <w:p w14:paraId="34C2D0A1" w14:textId="48FDF75A" w:rsidR="004A144C" w:rsidRPr="009E23A4" w:rsidRDefault="004A144C" w:rsidP="004A144C">
      <w:pPr>
        <w:pStyle w:val="ListParagraph"/>
        <w:numPr>
          <w:ilvl w:val="0"/>
          <w:numId w:val="38"/>
        </w:numPr>
        <w:rPr>
          <w:rFonts w:ascii="Arial" w:hAnsi="Arial" w:cs="Arial"/>
        </w:rPr>
      </w:pPr>
      <w:r w:rsidRPr="009E23A4">
        <w:rPr>
          <w:rFonts w:ascii="Arial" w:hAnsi="Arial" w:cs="Arial"/>
        </w:rPr>
        <w:t>Study aid development</w:t>
      </w:r>
    </w:p>
    <w:p w14:paraId="62D964D4" w14:textId="7269BB43" w:rsidR="004A144C" w:rsidRPr="009E23A4" w:rsidRDefault="004A144C" w:rsidP="004A144C">
      <w:pPr>
        <w:pStyle w:val="ListParagraph"/>
        <w:numPr>
          <w:ilvl w:val="0"/>
          <w:numId w:val="38"/>
        </w:numPr>
        <w:rPr>
          <w:rFonts w:ascii="Arial" w:hAnsi="Arial" w:cs="Arial"/>
        </w:rPr>
      </w:pPr>
      <w:r w:rsidRPr="009E23A4">
        <w:rPr>
          <w:rFonts w:ascii="Arial" w:hAnsi="Arial" w:cs="Arial"/>
        </w:rPr>
        <w:t>Strategies for effectively writing online/in-person tests</w:t>
      </w:r>
    </w:p>
    <w:p w14:paraId="52070578" w14:textId="42F02AA1" w:rsidR="004A144C" w:rsidRPr="009E23A4" w:rsidRDefault="004A144C" w:rsidP="004A144C">
      <w:pPr>
        <w:pStyle w:val="ListParagraph"/>
        <w:numPr>
          <w:ilvl w:val="0"/>
          <w:numId w:val="38"/>
        </w:numPr>
        <w:rPr>
          <w:rFonts w:ascii="Arial" w:hAnsi="Arial" w:cs="Arial"/>
        </w:rPr>
      </w:pPr>
      <w:r w:rsidRPr="009E23A4">
        <w:rPr>
          <w:rFonts w:ascii="Arial" w:hAnsi="Arial" w:cs="Arial"/>
        </w:rPr>
        <w:t xml:space="preserve">Post-test reflection and leaning </w:t>
      </w:r>
    </w:p>
    <w:p w14:paraId="5D41DE0B" w14:textId="683B8D09" w:rsidR="004A144C" w:rsidRPr="009E23A4" w:rsidRDefault="004A144C" w:rsidP="004A144C">
      <w:pPr>
        <w:pStyle w:val="Heading2"/>
        <w:rPr>
          <w:rFonts w:ascii="Arial" w:hAnsi="Arial" w:cs="Arial"/>
        </w:rPr>
      </w:pPr>
      <w:r w:rsidRPr="009E23A4">
        <w:rPr>
          <w:rFonts w:ascii="Arial" w:hAnsi="Arial" w:cs="Arial"/>
        </w:rPr>
        <w:t>Variation:</w:t>
      </w:r>
    </w:p>
    <w:p w14:paraId="0CCB3DCC" w14:textId="067A48DE" w:rsidR="002A2A46" w:rsidRPr="009E23A4" w:rsidRDefault="004A144C">
      <w:pPr>
        <w:rPr>
          <w:rFonts w:ascii="Arial" w:hAnsi="Arial" w:cs="Arial"/>
        </w:rPr>
      </w:pPr>
      <w:r w:rsidRPr="009E23A4">
        <w:rPr>
          <w:rFonts w:ascii="Arial" w:hAnsi="Arial" w:cs="Arial"/>
        </w:rPr>
        <w:t xml:space="preserve">To make this activity more creative, ask the students to make a video about their misconceptions. Students often feel excited about creative assignments. </w:t>
      </w:r>
      <w:r w:rsidR="002A2A46" w:rsidRPr="009E23A4">
        <w:rPr>
          <w:rFonts w:ascii="Arial" w:hAnsi="Arial" w:cs="Arial"/>
        </w:rPr>
        <w:br w:type="page"/>
      </w:r>
    </w:p>
    <w:p w14:paraId="16D75728" w14:textId="7F1754C9" w:rsidR="004A144C" w:rsidRPr="009E23A4" w:rsidRDefault="002A2A46" w:rsidP="002A2A46">
      <w:pPr>
        <w:pStyle w:val="Heading1"/>
        <w:rPr>
          <w:rFonts w:ascii="Arial" w:hAnsi="Arial" w:cs="Arial"/>
        </w:rPr>
      </w:pPr>
      <w:r w:rsidRPr="009E23A4">
        <w:rPr>
          <w:rFonts w:ascii="Arial" w:hAnsi="Arial" w:cs="Arial"/>
        </w:rPr>
        <w:lastRenderedPageBreak/>
        <w:t>Universal Activities</w:t>
      </w:r>
    </w:p>
    <w:p w14:paraId="1C4A224D" w14:textId="77777777" w:rsidR="000649AF" w:rsidRDefault="000649AF" w:rsidP="002A2A46">
      <w:pPr>
        <w:rPr>
          <w:rFonts w:ascii="Arial" w:hAnsi="Arial" w:cs="Arial"/>
        </w:rPr>
      </w:pPr>
    </w:p>
    <w:p w14:paraId="6C0E63CB" w14:textId="0B953727" w:rsidR="002A2A46" w:rsidRPr="009E23A4" w:rsidRDefault="002A2A46" w:rsidP="002A2A46">
      <w:pPr>
        <w:rPr>
          <w:rFonts w:ascii="Arial" w:hAnsi="Arial" w:cs="Arial"/>
        </w:rPr>
      </w:pPr>
      <w:r w:rsidRPr="009E23A4">
        <w:rPr>
          <w:rFonts w:ascii="Arial" w:hAnsi="Arial" w:cs="Arial"/>
        </w:rPr>
        <w:t>The following activities can work for any topic located throughout the four sub-modules:</w:t>
      </w:r>
    </w:p>
    <w:p w14:paraId="3D1C8E8B" w14:textId="70E9338D" w:rsidR="002A2A46" w:rsidRPr="009E23A4" w:rsidRDefault="00E55ADD" w:rsidP="00E55ADD">
      <w:pPr>
        <w:pStyle w:val="Heading2"/>
        <w:rPr>
          <w:rFonts w:ascii="Arial" w:hAnsi="Arial" w:cs="Arial"/>
        </w:rPr>
      </w:pPr>
      <w:r w:rsidRPr="009E23A4">
        <w:rPr>
          <w:rFonts w:ascii="Arial" w:hAnsi="Arial" w:cs="Arial"/>
        </w:rPr>
        <w:t>Suggestions for Universal Activities</w:t>
      </w:r>
    </w:p>
    <w:p w14:paraId="252AAADA" w14:textId="63A26C84" w:rsidR="00E55ADD" w:rsidRPr="009E23A4" w:rsidRDefault="00E55ADD" w:rsidP="00E55ADD">
      <w:pPr>
        <w:rPr>
          <w:rFonts w:ascii="Arial" w:hAnsi="Arial" w:cs="Arial"/>
        </w:rPr>
      </w:pPr>
      <w:r w:rsidRPr="009E23A4">
        <w:rPr>
          <w:rFonts w:ascii="Arial" w:hAnsi="Arial" w:cs="Arial"/>
        </w:rPr>
        <w:t>Quizzes or Tests</w:t>
      </w:r>
    </w:p>
    <w:p w14:paraId="3D6B9791" w14:textId="287BA0A4" w:rsidR="00E55ADD" w:rsidRPr="009E23A4" w:rsidRDefault="00E55ADD" w:rsidP="00E55ADD">
      <w:pPr>
        <w:pStyle w:val="ListParagraph"/>
        <w:numPr>
          <w:ilvl w:val="0"/>
          <w:numId w:val="39"/>
        </w:numPr>
        <w:rPr>
          <w:rFonts w:ascii="Arial" w:hAnsi="Arial" w:cs="Arial"/>
        </w:rPr>
      </w:pPr>
      <w:r w:rsidRPr="009E23A4">
        <w:rPr>
          <w:rFonts w:ascii="Arial" w:hAnsi="Arial" w:cs="Arial"/>
        </w:rPr>
        <w:t>Testing assessments are a standard way to test a student’s knowledge about any topic</w:t>
      </w:r>
    </w:p>
    <w:p w14:paraId="5456CD1D" w14:textId="153A62CD" w:rsidR="00E55ADD" w:rsidRPr="009E23A4" w:rsidRDefault="00E55ADD" w:rsidP="00E55ADD">
      <w:pPr>
        <w:rPr>
          <w:rFonts w:ascii="Arial" w:hAnsi="Arial" w:cs="Arial"/>
        </w:rPr>
      </w:pPr>
      <w:r w:rsidRPr="009E23A4">
        <w:rPr>
          <w:rFonts w:ascii="Arial" w:hAnsi="Arial" w:cs="Arial"/>
        </w:rPr>
        <w:t>Prior Knowledge and Current Knowledge Questionnaire</w:t>
      </w:r>
    </w:p>
    <w:p w14:paraId="7BED106F" w14:textId="716C7078" w:rsidR="00E55ADD" w:rsidRPr="009E23A4" w:rsidRDefault="00E55ADD" w:rsidP="00E55ADD">
      <w:pPr>
        <w:pStyle w:val="ListParagraph"/>
        <w:numPr>
          <w:ilvl w:val="0"/>
          <w:numId w:val="39"/>
        </w:numPr>
        <w:rPr>
          <w:rFonts w:ascii="Arial" w:hAnsi="Arial" w:cs="Arial"/>
        </w:rPr>
      </w:pPr>
      <w:r w:rsidRPr="009E23A4">
        <w:rPr>
          <w:rFonts w:ascii="Arial" w:hAnsi="Arial" w:cs="Arial"/>
        </w:rPr>
        <w:t>For this activity, the instructor provides a list of short, easy terms or questions to the students before they complete the sub-module</w:t>
      </w:r>
    </w:p>
    <w:p w14:paraId="2292B668" w14:textId="3C403A52" w:rsidR="00E55ADD" w:rsidRPr="009E23A4" w:rsidRDefault="00E55ADD" w:rsidP="00E55ADD">
      <w:pPr>
        <w:pStyle w:val="ListParagraph"/>
        <w:numPr>
          <w:ilvl w:val="0"/>
          <w:numId w:val="39"/>
        </w:numPr>
        <w:rPr>
          <w:rFonts w:ascii="Arial" w:hAnsi="Arial" w:cs="Arial"/>
        </w:rPr>
      </w:pPr>
      <w:r w:rsidRPr="009E23A4">
        <w:rPr>
          <w:rFonts w:ascii="Arial" w:hAnsi="Arial" w:cs="Arial"/>
        </w:rPr>
        <w:t>Answering questions about the topic before the sub-module helps instructors understand what prior knowledge students may have about the topic</w:t>
      </w:r>
    </w:p>
    <w:p w14:paraId="6823B0BD" w14:textId="2E2E0DDC" w:rsidR="00E55ADD" w:rsidRPr="009E23A4" w:rsidRDefault="00E55ADD" w:rsidP="00E55ADD">
      <w:pPr>
        <w:pStyle w:val="ListParagraph"/>
        <w:numPr>
          <w:ilvl w:val="0"/>
          <w:numId w:val="39"/>
        </w:numPr>
        <w:rPr>
          <w:rFonts w:ascii="Arial" w:hAnsi="Arial" w:cs="Arial"/>
        </w:rPr>
      </w:pPr>
      <w:r w:rsidRPr="009E23A4">
        <w:rPr>
          <w:rFonts w:ascii="Arial" w:hAnsi="Arial" w:cs="Arial"/>
        </w:rPr>
        <w:t>Once the students have finished the sub-module, instructors can then hand out a current knowledge questionnaire.</w:t>
      </w:r>
    </w:p>
    <w:p w14:paraId="070A38B4" w14:textId="3355F476" w:rsidR="00E55ADD" w:rsidRPr="009E23A4" w:rsidRDefault="00E55ADD" w:rsidP="00E55ADD">
      <w:pPr>
        <w:pStyle w:val="ListParagraph"/>
        <w:numPr>
          <w:ilvl w:val="0"/>
          <w:numId w:val="39"/>
        </w:numPr>
        <w:rPr>
          <w:rFonts w:ascii="Arial" w:hAnsi="Arial" w:cs="Arial"/>
        </w:rPr>
      </w:pPr>
      <w:r w:rsidRPr="009E23A4">
        <w:rPr>
          <w:rFonts w:ascii="Arial" w:hAnsi="Arial" w:cs="Arial"/>
        </w:rPr>
        <w:t>The questionnaire after the sub-module serves as a form of reflection activity and helps students to recap what they learned in the sub-module</w:t>
      </w:r>
    </w:p>
    <w:p w14:paraId="065CDB4E" w14:textId="414424C7" w:rsidR="00E55ADD" w:rsidRPr="009E23A4" w:rsidRDefault="00E55ADD" w:rsidP="00E55ADD">
      <w:pPr>
        <w:pStyle w:val="Heading2"/>
        <w:rPr>
          <w:rFonts w:ascii="Arial" w:hAnsi="Arial" w:cs="Arial"/>
        </w:rPr>
      </w:pPr>
      <w:r w:rsidRPr="009E23A4">
        <w:rPr>
          <w:rFonts w:ascii="Arial" w:hAnsi="Arial" w:cs="Arial"/>
        </w:rPr>
        <w:t>Tip:</w:t>
      </w:r>
    </w:p>
    <w:p w14:paraId="7E5941F4" w14:textId="2308388B" w:rsidR="00E55ADD" w:rsidRPr="009E23A4" w:rsidRDefault="00E55ADD" w:rsidP="00E55ADD">
      <w:pPr>
        <w:rPr>
          <w:rFonts w:ascii="Arial" w:hAnsi="Arial" w:cs="Arial"/>
        </w:rPr>
      </w:pPr>
      <w:r w:rsidRPr="009E23A4">
        <w:rPr>
          <w:rFonts w:ascii="Arial" w:hAnsi="Arial" w:cs="Arial"/>
        </w:rPr>
        <w:t xml:space="preserve">Aim to have 2-3 open ended questions and try to avoid the specific vocabulary on the prior knowledge questionnaire. </w:t>
      </w:r>
    </w:p>
    <w:sectPr w:rsidR="00E55ADD" w:rsidRPr="009E23A4" w:rsidSect="007B2CB6">
      <w:footerReference w:type="even" r:id="rId8"/>
      <w:footerReference w:type="default" r:id="rId9"/>
      <w:pgSz w:w="12240" w:h="15840"/>
      <w:pgMar w:top="1440" w:right="2160" w:bottom="1440" w:left="21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2F4DB" w14:textId="77777777" w:rsidR="00233CB4" w:rsidRDefault="00233CB4" w:rsidP="00EE37F2">
      <w:pPr>
        <w:spacing w:after="0" w:line="240" w:lineRule="auto"/>
      </w:pPr>
      <w:r>
        <w:separator/>
      </w:r>
    </w:p>
  </w:endnote>
  <w:endnote w:type="continuationSeparator" w:id="0">
    <w:p w14:paraId="5065D0D4" w14:textId="77777777" w:rsidR="00233CB4" w:rsidRDefault="00233CB4" w:rsidP="00EE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saSansPro">
    <w:altName w:val="Segoe Scrip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FB33" w14:textId="77777777" w:rsidR="00EE37F2" w:rsidRDefault="00EE37F2" w:rsidP="00EE3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8DE8F" w14:textId="77777777" w:rsidR="00EE37F2" w:rsidRDefault="00EE37F2" w:rsidP="00EE37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7C4D6" w14:textId="77777777" w:rsidR="00EE37F2" w:rsidRPr="0038463A" w:rsidRDefault="00EE37F2" w:rsidP="00EE37F2">
    <w:pPr>
      <w:pStyle w:val="Footer"/>
      <w:framePr w:wrap="around" w:vAnchor="text" w:hAnchor="margin" w:xAlign="right" w:y="1"/>
      <w:rPr>
        <w:rStyle w:val="PageNumber"/>
        <w:rFonts w:ascii="Arial" w:hAnsi="Arial" w:cs="Arial"/>
      </w:rPr>
    </w:pPr>
    <w:r w:rsidRPr="0038463A">
      <w:rPr>
        <w:rStyle w:val="PageNumber"/>
        <w:rFonts w:ascii="Arial" w:hAnsi="Arial" w:cs="Arial"/>
      </w:rPr>
      <w:fldChar w:fldCharType="begin"/>
    </w:r>
    <w:r w:rsidRPr="0038463A">
      <w:rPr>
        <w:rStyle w:val="PageNumber"/>
        <w:rFonts w:ascii="Arial" w:hAnsi="Arial" w:cs="Arial"/>
      </w:rPr>
      <w:instrText xml:space="preserve">PAGE  </w:instrText>
    </w:r>
    <w:r w:rsidRPr="0038463A">
      <w:rPr>
        <w:rStyle w:val="PageNumber"/>
        <w:rFonts w:ascii="Arial" w:hAnsi="Arial" w:cs="Arial"/>
      </w:rPr>
      <w:fldChar w:fldCharType="separate"/>
    </w:r>
    <w:r w:rsidR="000649AF">
      <w:rPr>
        <w:rStyle w:val="PageNumber"/>
        <w:rFonts w:ascii="Arial" w:hAnsi="Arial" w:cs="Arial"/>
        <w:noProof/>
      </w:rPr>
      <w:t>26</w:t>
    </w:r>
    <w:r w:rsidRPr="0038463A">
      <w:rPr>
        <w:rStyle w:val="PageNumber"/>
        <w:rFonts w:ascii="Arial" w:hAnsi="Arial" w:cs="Arial"/>
      </w:rPr>
      <w:fldChar w:fldCharType="end"/>
    </w:r>
  </w:p>
  <w:p w14:paraId="6E1D6CE7" w14:textId="77777777" w:rsidR="00EE37F2" w:rsidRPr="0038463A" w:rsidRDefault="00EE37F2" w:rsidP="00EE37F2">
    <w:pPr>
      <w:pStyle w:val="Footer"/>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A00B1" w14:textId="77777777" w:rsidR="00233CB4" w:rsidRDefault="00233CB4" w:rsidP="00EE37F2">
      <w:pPr>
        <w:spacing w:after="0" w:line="240" w:lineRule="auto"/>
      </w:pPr>
      <w:r>
        <w:separator/>
      </w:r>
    </w:p>
  </w:footnote>
  <w:footnote w:type="continuationSeparator" w:id="0">
    <w:p w14:paraId="3759ED24" w14:textId="77777777" w:rsidR="00233CB4" w:rsidRDefault="00233CB4" w:rsidP="00EE37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414"/>
    <w:multiLevelType w:val="hybridMultilevel"/>
    <w:tmpl w:val="20AE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F576E6"/>
    <w:multiLevelType w:val="hybridMultilevel"/>
    <w:tmpl w:val="419EB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8927A78"/>
    <w:multiLevelType w:val="hybridMultilevel"/>
    <w:tmpl w:val="1EBE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C559D"/>
    <w:multiLevelType w:val="hybridMultilevel"/>
    <w:tmpl w:val="56B8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13EB0"/>
    <w:multiLevelType w:val="hybridMultilevel"/>
    <w:tmpl w:val="2856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9B2EC0"/>
    <w:multiLevelType w:val="hybridMultilevel"/>
    <w:tmpl w:val="68BE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16997"/>
    <w:multiLevelType w:val="hybridMultilevel"/>
    <w:tmpl w:val="91C6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3E5517"/>
    <w:multiLevelType w:val="hybridMultilevel"/>
    <w:tmpl w:val="5A5C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5A785F"/>
    <w:multiLevelType w:val="hybridMultilevel"/>
    <w:tmpl w:val="578C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C5546D"/>
    <w:multiLevelType w:val="hybridMultilevel"/>
    <w:tmpl w:val="39BE9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04FA4"/>
    <w:multiLevelType w:val="hybridMultilevel"/>
    <w:tmpl w:val="2CB0A7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15895D8F"/>
    <w:multiLevelType w:val="hybridMultilevel"/>
    <w:tmpl w:val="F3140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B5D0740"/>
    <w:multiLevelType w:val="hybridMultilevel"/>
    <w:tmpl w:val="EB1E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B2EDD"/>
    <w:multiLevelType w:val="hybridMultilevel"/>
    <w:tmpl w:val="1DD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A2A33"/>
    <w:multiLevelType w:val="hybridMultilevel"/>
    <w:tmpl w:val="4F12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D059A"/>
    <w:multiLevelType w:val="hybridMultilevel"/>
    <w:tmpl w:val="7A1E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717D65"/>
    <w:multiLevelType w:val="hybridMultilevel"/>
    <w:tmpl w:val="2AFC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03336E"/>
    <w:multiLevelType w:val="hybridMultilevel"/>
    <w:tmpl w:val="7B2A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5C71EF"/>
    <w:multiLevelType w:val="hybridMultilevel"/>
    <w:tmpl w:val="6AF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AC0315"/>
    <w:multiLevelType w:val="hybridMultilevel"/>
    <w:tmpl w:val="C4C0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46D82"/>
    <w:multiLevelType w:val="hybridMultilevel"/>
    <w:tmpl w:val="B04E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5249A9"/>
    <w:multiLevelType w:val="hybridMultilevel"/>
    <w:tmpl w:val="2E1425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D046EC"/>
    <w:multiLevelType w:val="hybridMultilevel"/>
    <w:tmpl w:val="E7CC4372"/>
    <w:lvl w:ilvl="0" w:tplc="E27E81F4">
      <w:numFmt w:val="bullet"/>
      <w:lvlText w:val="-"/>
      <w:lvlJc w:val="left"/>
      <w:pPr>
        <w:ind w:left="720" w:hanging="360"/>
      </w:pPr>
      <w:rPr>
        <w:rFonts w:ascii="TisaSansPro" w:eastAsiaTheme="minorHAnsi" w:hAnsi="TisaSansPro"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6E21AC"/>
    <w:multiLevelType w:val="hybridMultilevel"/>
    <w:tmpl w:val="EE02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793BC9"/>
    <w:multiLevelType w:val="hybridMultilevel"/>
    <w:tmpl w:val="7F8EF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602676"/>
    <w:multiLevelType w:val="hybridMultilevel"/>
    <w:tmpl w:val="5AE6A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22466FB"/>
    <w:multiLevelType w:val="hybridMultilevel"/>
    <w:tmpl w:val="CAFA5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061EF"/>
    <w:multiLevelType w:val="hybridMultilevel"/>
    <w:tmpl w:val="9D6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EB1B19"/>
    <w:multiLevelType w:val="hybridMultilevel"/>
    <w:tmpl w:val="9AF8A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3B14D2F"/>
    <w:multiLevelType w:val="hybridMultilevel"/>
    <w:tmpl w:val="6E02C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34DF9"/>
    <w:multiLevelType w:val="hybridMultilevel"/>
    <w:tmpl w:val="05F8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29092D"/>
    <w:multiLevelType w:val="hybridMultilevel"/>
    <w:tmpl w:val="A136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2F0849"/>
    <w:multiLevelType w:val="hybridMultilevel"/>
    <w:tmpl w:val="1E284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575179"/>
    <w:multiLevelType w:val="hybridMultilevel"/>
    <w:tmpl w:val="97D0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7753D"/>
    <w:multiLevelType w:val="hybridMultilevel"/>
    <w:tmpl w:val="05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411DE"/>
    <w:multiLevelType w:val="hybridMultilevel"/>
    <w:tmpl w:val="39C0C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D4FAD"/>
    <w:multiLevelType w:val="hybridMultilevel"/>
    <w:tmpl w:val="DB341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6DD5D1E"/>
    <w:multiLevelType w:val="hybridMultilevel"/>
    <w:tmpl w:val="1536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F652B"/>
    <w:multiLevelType w:val="hybridMultilevel"/>
    <w:tmpl w:val="DABCF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25"/>
  </w:num>
  <w:num w:numId="3">
    <w:abstractNumId w:val="1"/>
  </w:num>
  <w:num w:numId="4">
    <w:abstractNumId w:val="28"/>
  </w:num>
  <w:num w:numId="5">
    <w:abstractNumId w:val="4"/>
  </w:num>
  <w:num w:numId="6">
    <w:abstractNumId w:val="11"/>
  </w:num>
  <w:num w:numId="7">
    <w:abstractNumId w:val="21"/>
  </w:num>
  <w:num w:numId="8">
    <w:abstractNumId w:val="10"/>
  </w:num>
  <w:num w:numId="9">
    <w:abstractNumId w:val="36"/>
  </w:num>
  <w:num w:numId="10">
    <w:abstractNumId w:val="32"/>
  </w:num>
  <w:num w:numId="11">
    <w:abstractNumId w:val="3"/>
  </w:num>
  <w:num w:numId="12">
    <w:abstractNumId w:val="14"/>
  </w:num>
  <w:num w:numId="13">
    <w:abstractNumId w:val="33"/>
  </w:num>
  <w:num w:numId="14">
    <w:abstractNumId w:val="37"/>
  </w:num>
  <w:num w:numId="15">
    <w:abstractNumId w:val="7"/>
  </w:num>
  <w:num w:numId="16">
    <w:abstractNumId w:val="2"/>
  </w:num>
  <w:num w:numId="17">
    <w:abstractNumId w:val="0"/>
  </w:num>
  <w:num w:numId="18">
    <w:abstractNumId w:val="15"/>
  </w:num>
  <w:num w:numId="19">
    <w:abstractNumId w:val="24"/>
  </w:num>
  <w:num w:numId="20">
    <w:abstractNumId w:val="5"/>
  </w:num>
  <w:num w:numId="21">
    <w:abstractNumId w:val="6"/>
  </w:num>
  <w:num w:numId="22">
    <w:abstractNumId w:val="22"/>
  </w:num>
  <w:num w:numId="23">
    <w:abstractNumId w:val="34"/>
  </w:num>
  <w:num w:numId="24">
    <w:abstractNumId w:val="12"/>
  </w:num>
  <w:num w:numId="25">
    <w:abstractNumId w:val="26"/>
  </w:num>
  <w:num w:numId="26">
    <w:abstractNumId w:val="13"/>
  </w:num>
  <w:num w:numId="27">
    <w:abstractNumId w:val="18"/>
  </w:num>
  <w:num w:numId="28">
    <w:abstractNumId w:val="16"/>
  </w:num>
  <w:num w:numId="29">
    <w:abstractNumId w:val="19"/>
  </w:num>
  <w:num w:numId="30">
    <w:abstractNumId w:val="27"/>
  </w:num>
  <w:num w:numId="31">
    <w:abstractNumId w:val="9"/>
  </w:num>
  <w:num w:numId="32">
    <w:abstractNumId w:val="29"/>
  </w:num>
  <w:num w:numId="33">
    <w:abstractNumId w:val="20"/>
  </w:num>
  <w:num w:numId="34">
    <w:abstractNumId w:val="8"/>
  </w:num>
  <w:num w:numId="35">
    <w:abstractNumId w:val="17"/>
  </w:num>
  <w:num w:numId="36">
    <w:abstractNumId w:val="30"/>
  </w:num>
  <w:num w:numId="37">
    <w:abstractNumId w:val="23"/>
  </w:num>
  <w:num w:numId="38">
    <w:abstractNumId w:val="3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EE"/>
    <w:rsid w:val="000649AF"/>
    <w:rsid w:val="0009664B"/>
    <w:rsid w:val="000E7BD5"/>
    <w:rsid w:val="00140E23"/>
    <w:rsid w:val="00156736"/>
    <w:rsid w:val="001621B7"/>
    <w:rsid w:val="001F4696"/>
    <w:rsid w:val="0020267F"/>
    <w:rsid w:val="00233CB4"/>
    <w:rsid w:val="002A2A46"/>
    <w:rsid w:val="002B6FEF"/>
    <w:rsid w:val="00347EB5"/>
    <w:rsid w:val="00354CB9"/>
    <w:rsid w:val="003753A5"/>
    <w:rsid w:val="00377B26"/>
    <w:rsid w:val="0038463A"/>
    <w:rsid w:val="00430F3B"/>
    <w:rsid w:val="004A144C"/>
    <w:rsid w:val="00615E61"/>
    <w:rsid w:val="006212EE"/>
    <w:rsid w:val="00646345"/>
    <w:rsid w:val="007825B4"/>
    <w:rsid w:val="007B2A8F"/>
    <w:rsid w:val="007B2CB6"/>
    <w:rsid w:val="00802F49"/>
    <w:rsid w:val="008A4A26"/>
    <w:rsid w:val="008A7E58"/>
    <w:rsid w:val="008F3F34"/>
    <w:rsid w:val="009E23A4"/>
    <w:rsid w:val="00A040F4"/>
    <w:rsid w:val="00A133B5"/>
    <w:rsid w:val="00A852FC"/>
    <w:rsid w:val="00AF3BB4"/>
    <w:rsid w:val="00B1356D"/>
    <w:rsid w:val="00B13931"/>
    <w:rsid w:val="00B73275"/>
    <w:rsid w:val="00BF2989"/>
    <w:rsid w:val="00BF62CF"/>
    <w:rsid w:val="00C2315B"/>
    <w:rsid w:val="00CA5A38"/>
    <w:rsid w:val="00CD2FF5"/>
    <w:rsid w:val="00D65B2D"/>
    <w:rsid w:val="00E55ADD"/>
    <w:rsid w:val="00EB73D4"/>
    <w:rsid w:val="00EE37F2"/>
    <w:rsid w:val="00F71895"/>
    <w:rsid w:val="00F914C1"/>
    <w:rsid w:val="00FD16C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4B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EE"/>
    <w:rPr>
      <w:rFonts w:ascii="TisaSansPro" w:hAnsi="TisaSansPro"/>
      <w:sz w:val="24"/>
    </w:rPr>
  </w:style>
  <w:style w:type="paragraph" w:styleId="Heading1">
    <w:name w:val="heading 1"/>
    <w:basedOn w:val="Normal"/>
    <w:next w:val="Normal"/>
    <w:link w:val="Heading1Char"/>
    <w:uiPriority w:val="9"/>
    <w:qFormat/>
    <w:rsid w:val="006212E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212EE"/>
    <w:pPr>
      <w:keepNext/>
      <w:keepLines/>
      <w:spacing w:before="200" w:after="0"/>
      <w:outlineLvl w:val="1"/>
    </w:pPr>
    <w:rPr>
      <w:rFonts w:eastAsiaTheme="majorEastAsia"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EE"/>
    <w:rPr>
      <w:rFonts w:ascii="TisaSansPro" w:eastAsiaTheme="majorEastAsia" w:hAnsi="TisaSansPro" w:cstheme="majorBidi"/>
      <w:b/>
      <w:bCs/>
      <w:sz w:val="28"/>
      <w:szCs w:val="28"/>
    </w:rPr>
  </w:style>
  <w:style w:type="character" w:customStyle="1" w:styleId="Heading2Char">
    <w:name w:val="Heading 2 Char"/>
    <w:basedOn w:val="DefaultParagraphFont"/>
    <w:link w:val="Heading2"/>
    <w:uiPriority w:val="9"/>
    <w:rsid w:val="006212EE"/>
    <w:rPr>
      <w:rFonts w:ascii="TisaSansPro" w:eastAsiaTheme="majorEastAsia" w:hAnsi="TisaSansPro" w:cstheme="majorBidi"/>
      <w:bCs/>
      <w:sz w:val="26"/>
      <w:szCs w:val="26"/>
    </w:rPr>
  </w:style>
  <w:style w:type="paragraph" w:styleId="NoSpacing">
    <w:name w:val="No Spacing"/>
    <w:uiPriority w:val="1"/>
    <w:qFormat/>
    <w:rsid w:val="000E7BD5"/>
    <w:pPr>
      <w:spacing w:after="0" w:line="240" w:lineRule="auto"/>
    </w:pPr>
    <w:rPr>
      <w:rFonts w:ascii="TisaSansPro" w:hAnsi="TisaSansPro"/>
      <w:sz w:val="24"/>
    </w:rPr>
  </w:style>
  <w:style w:type="paragraph" w:styleId="ListParagraph">
    <w:name w:val="List Paragraph"/>
    <w:basedOn w:val="Normal"/>
    <w:uiPriority w:val="34"/>
    <w:qFormat/>
    <w:rsid w:val="003753A5"/>
    <w:pPr>
      <w:ind w:left="720"/>
      <w:contextualSpacing/>
    </w:pPr>
  </w:style>
  <w:style w:type="paragraph" w:styleId="Footer">
    <w:name w:val="footer"/>
    <w:basedOn w:val="Normal"/>
    <w:link w:val="FooterChar"/>
    <w:uiPriority w:val="99"/>
    <w:unhideWhenUsed/>
    <w:rsid w:val="00EE3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7F2"/>
    <w:rPr>
      <w:rFonts w:ascii="TisaSansPro" w:hAnsi="TisaSansPro"/>
      <w:sz w:val="24"/>
    </w:rPr>
  </w:style>
  <w:style w:type="character" w:styleId="PageNumber">
    <w:name w:val="page number"/>
    <w:basedOn w:val="DefaultParagraphFont"/>
    <w:uiPriority w:val="99"/>
    <w:semiHidden/>
    <w:unhideWhenUsed/>
    <w:rsid w:val="00EE37F2"/>
  </w:style>
  <w:style w:type="paragraph" w:styleId="Header">
    <w:name w:val="header"/>
    <w:basedOn w:val="Normal"/>
    <w:link w:val="HeaderChar"/>
    <w:uiPriority w:val="99"/>
    <w:unhideWhenUsed/>
    <w:rsid w:val="009E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A4"/>
    <w:rPr>
      <w:rFonts w:ascii="TisaSansPro" w:hAnsi="TisaSans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EE"/>
    <w:rPr>
      <w:rFonts w:ascii="TisaSansPro" w:hAnsi="TisaSansPro"/>
      <w:sz w:val="24"/>
    </w:rPr>
  </w:style>
  <w:style w:type="paragraph" w:styleId="Heading1">
    <w:name w:val="heading 1"/>
    <w:basedOn w:val="Normal"/>
    <w:next w:val="Normal"/>
    <w:link w:val="Heading1Char"/>
    <w:uiPriority w:val="9"/>
    <w:qFormat/>
    <w:rsid w:val="006212EE"/>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212EE"/>
    <w:pPr>
      <w:keepNext/>
      <w:keepLines/>
      <w:spacing w:before="200" w:after="0"/>
      <w:outlineLvl w:val="1"/>
    </w:pPr>
    <w:rPr>
      <w:rFonts w:eastAsiaTheme="majorEastAsia" w:cstheme="majorBidi"/>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12EE"/>
    <w:rPr>
      <w:rFonts w:ascii="TisaSansPro" w:eastAsiaTheme="majorEastAsia" w:hAnsi="TisaSansPro" w:cstheme="majorBidi"/>
      <w:b/>
      <w:bCs/>
      <w:sz w:val="28"/>
      <w:szCs w:val="28"/>
    </w:rPr>
  </w:style>
  <w:style w:type="character" w:customStyle="1" w:styleId="Heading2Char">
    <w:name w:val="Heading 2 Char"/>
    <w:basedOn w:val="DefaultParagraphFont"/>
    <w:link w:val="Heading2"/>
    <w:uiPriority w:val="9"/>
    <w:rsid w:val="006212EE"/>
    <w:rPr>
      <w:rFonts w:ascii="TisaSansPro" w:eastAsiaTheme="majorEastAsia" w:hAnsi="TisaSansPro" w:cstheme="majorBidi"/>
      <w:bCs/>
      <w:sz w:val="26"/>
      <w:szCs w:val="26"/>
    </w:rPr>
  </w:style>
  <w:style w:type="paragraph" w:styleId="NoSpacing">
    <w:name w:val="No Spacing"/>
    <w:uiPriority w:val="1"/>
    <w:qFormat/>
    <w:rsid w:val="000E7BD5"/>
    <w:pPr>
      <w:spacing w:after="0" w:line="240" w:lineRule="auto"/>
    </w:pPr>
    <w:rPr>
      <w:rFonts w:ascii="TisaSansPro" w:hAnsi="TisaSansPro"/>
      <w:sz w:val="24"/>
    </w:rPr>
  </w:style>
  <w:style w:type="paragraph" w:styleId="ListParagraph">
    <w:name w:val="List Paragraph"/>
    <w:basedOn w:val="Normal"/>
    <w:uiPriority w:val="34"/>
    <w:qFormat/>
    <w:rsid w:val="003753A5"/>
    <w:pPr>
      <w:ind w:left="720"/>
      <w:contextualSpacing/>
    </w:pPr>
  </w:style>
  <w:style w:type="paragraph" w:styleId="Footer">
    <w:name w:val="footer"/>
    <w:basedOn w:val="Normal"/>
    <w:link w:val="FooterChar"/>
    <w:uiPriority w:val="99"/>
    <w:unhideWhenUsed/>
    <w:rsid w:val="00EE37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37F2"/>
    <w:rPr>
      <w:rFonts w:ascii="TisaSansPro" w:hAnsi="TisaSansPro"/>
      <w:sz w:val="24"/>
    </w:rPr>
  </w:style>
  <w:style w:type="character" w:styleId="PageNumber">
    <w:name w:val="page number"/>
    <w:basedOn w:val="DefaultParagraphFont"/>
    <w:uiPriority w:val="99"/>
    <w:semiHidden/>
    <w:unhideWhenUsed/>
    <w:rsid w:val="00EE37F2"/>
  </w:style>
  <w:style w:type="paragraph" w:styleId="Header">
    <w:name w:val="header"/>
    <w:basedOn w:val="Normal"/>
    <w:link w:val="HeaderChar"/>
    <w:uiPriority w:val="99"/>
    <w:unhideWhenUsed/>
    <w:rsid w:val="009E2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A4"/>
    <w:rPr>
      <w:rFonts w:ascii="TisaSansPro" w:hAnsi="TisaSans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27</Pages>
  <Words>3712</Words>
  <Characters>21163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wluservice</dc:creator>
  <cp:lastModifiedBy>mlisettosmith</cp:lastModifiedBy>
  <cp:revision>35</cp:revision>
  <cp:lastPrinted>2015-11-13T22:24:00Z</cp:lastPrinted>
  <dcterms:created xsi:type="dcterms:W3CDTF">2015-11-09T23:16:00Z</dcterms:created>
  <dcterms:modified xsi:type="dcterms:W3CDTF">2015-11-17T17:26:00Z</dcterms:modified>
</cp:coreProperties>
</file>